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5B9BD5"/>
          <w:kern w:val="36"/>
          <w:sz w:val="28"/>
          <w:szCs w:val="28"/>
          <w:u w:val="single"/>
        </w:rPr>
        <w:t>Onboarding Reference Document</w:t>
      </w:r>
    </w:p>
    <w:p w:rsidR="00720755" w:rsidRPr="00720755" w:rsidRDefault="00720755" w:rsidP="00720755">
      <w:pPr>
        <w:spacing w:after="0" w:line="240" w:lineRule="auto"/>
        <w:rPr>
          <w:rFonts w:ascii="Times New Roman" w:eastAsia="Times New Roman" w:hAnsi="Times New Roman" w:cs="Times New Roman"/>
          <w:sz w:val="24"/>
          <w:szCs w:val="24"/>
        </w:rPr>
      </w:pPr>
      <w:r w:rsidRPr="00720755">
        <w:rPr>
          <w:rFonts w:ascii="Calibri" w:eastAsia="Times New Roman" w:hAnsi="Calibri" w:cs="Times New Roman"/>
          <w:color w:val="000000"/>
          <w:sz w:val="20"/>
          <w:szCs w:val="20"/>
        </w:rPr>
        <w:t>Last update:  7/</w:t>
      </w:r>
      <w:r w:rsidR="002E1D2A">
        <w:rPr>
          <w:rFonts w:ascii="Calibri" w:eastAsia="Times New Roman" w:hAnsi="Calibri" w:cs="Times New Roman"/>
          <w:color w:val="000000"/>
          <w:sz w:val="20"/>
          <w:szCs w:val="20"/>
        </w:rPr>
        <w:t>6</w:t>
      </w:r>
      <w:bookmarkStart w:id="0" w:name="_GoBack"/>
      <w:bookmarkEnd w:id="0"/>
      <w:r w:rsidRPr="00720755">
        <w:rPr>
          <w:rFonts w:ascii="Calibri" w:eastAsia="Times New Roman" w:hAnsi="Calibri" w:cs="Times New Roman"/>
          <w:color w:val="000000"/>
          <w:sz w:val="20"/>
          <w:szCs w:val="20"/>
        </w:rPr>
        <w:t>/2016</w:t>
      </w:r>
    </w:p>
    <w:p w:rsidR="00720755" w:rsidRPr="00720755" w:rsidRDefault="00720755" w:rsidP="00720755">
      <w:pPr>
        <w:spacing w:after="0" w:line="240" w:lineRule="auto"/>
        <w:rPr>
          <w:rFonts w:ascii="Times New Roman" w:eastAsia="Times New Roman" w:hAnsi="Times New Roman" w:cs="Times New Roman"/>
          <w:sz w:val="24"/>
          <w:szCs w:val="24"/>
        </w:rPr>
      </w:pPr>
      <w:r w:rsidRPr="00720755">
        <w:rPr>
          <w:rFonts w:ascii="Calibri" w:eastAsia="Times New Roman" w:hAnsi="Calibri" w:cs="Times New Roman"/>
          <w:color w:val="000000"/>
          <w:sz w:val="20"/>
          <w:szCs w:val="20"/>
        </w:rPr>
        <w:t>By:  Jeffrey S. Fox</w:t>
      </w:r>
    </w:p>
    <w:p w:rsidR="00720755" w:rsidRPr="00720755" w:rsidRDefault="00720755" w:rsidP="00720755">
      <w:pPr>
        <w:spacing w:after="0" w:line="240" w:lineRule="auto"/>
        <w:rPr>
          <w:rFonts w:ascii="Times New Roman" w:eastAsia="Times New Roman" w:hAnsi="Times New Roman" w:cs="Times New Roman"/>
          <w:sz w:val="24"/>
          <w:szCs w:val="24"/>
        </w:rPr>
      </w:pPr>
    </w:p>
    <w:p w:rsidR="00720755" w:rsidRPr="00720755" w:rsidRDefault="00720755" w:rsidP="00720755">
      <w:pPr>
        <w:spacing w:after="0"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Background:</w:t>
      </w:r>
      <w:r w:rsidRPr="00720755">
        <w:rPr>
          <w:rFonts w:ascii="Calibri" w:eastAsia="Times New Roman" w:hAnsi="Calibri" w:cs="Times New Roman"/>
          <w:color w:val="000000"/>
        </w:rPr>
        <w:t xml:space="preserve">  The Onboarding Process for new employees involves several functions, completion of a number of tasks, and exchange of critical and timeline information.  The web-based </w:t>
      </w:r>
      <w:proofErr w:type="spellStart"/>
      <w:r w:rsidRPr="00720755">
        <w:rPr>
          <w:rFonts w:ascii="Calibri" w:eastAsia="Times New Roman" w:hAnsi="Calibri" w:cs="Times New Roman"/>
          <w:color w:val="000000"/>
        </w:rPr>
        <w:t>FormBuilder</w:t>
      </w:r>
      <w:proofErr w:type="spellEnd"/>
      <w:r w:rsidRPr="00720755">
        <w:rPr>
          <w:rFonts w:ascii="Calibri" w:eastAsia="Times New Roman" w:hAnsi="Calibri" w:cs="Times New Roman"/>
          <w:color w:val="000000"/>
        </w:rPr>
        <w:t xml:space="preserve"> platform has been used to collect, route and report against that information.  This reference document is intended to provide additional information about the fields in the form and the intent of the Onboarding Process.</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Content:</w:t>
      </w:r>
      <w:r w:rsidRPr="00720755">
        <w:rPr>
          <w:rFonts w:ascii="Calibri" w:eastAsia="Times New Roman" w:hAnsi="Calibri" w:cs="Times New Roman"/>
          <w:color w:val="000000"/>
        </w:rPr>
        <w:t xml:space="preserve">  The reference document is divided into the following parts:</w:t>
      </w:r>
    </w:p>
    <w:p w:rsidR="00720755" w:rsidRPr="00720755" w:rsidRDefault="00720755" w:rsidP="00720755">
      <w:pPr>
        <w:numPr>
          <w:ilvl w:val="0"/>
          <w:numId w:val="1"/>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color w:val="000000"/>
        </w:rPr>
        <w:t>The header from each of the sections in the form.</w:t>
      </w:r>
    </w:p>
    <w:p w:rsidR="00720755" w:rsidRPr="00720755" w:rsidRDefault="00720755" w:rsidP="00720755">
      <w:pPr>
        <w:numPr>
          <w:ilvl w:val="0"/>
          <w:numId w:val="1"/>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color w:val="000000"/>
        </w:rPr>
        <w:t>An explanation of who is responsible to enter the information or tasks in each section.</w:t>
      </w:r>
    </w:p>
    <w:p w:rsidR="00720755" w:rsidRPr="00720755" w:rsidRDefault="00720755" w:rsidP="00720755">
      <w:pPr>
        <w:numPr>
          <w:ilvl w:val="0"/>
          <w:numId w:val="1"/>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color w:val="000000"/>
        </w:rPr>
        <w:t>The fields/tasks/questions with a more detailed descriptions of the field's purpose or intent.</w:t>
      </w:r>
    </w:p>
    <w:p w:rsidR="00720755" w:rsidRPr="00720755" w:rsidRDefault="00720755" w:rsidP="00720755">
      <w:pPr>
        <w:numPr>
          <w:ilvl w:val="0"/>
          <w:numId w:val="1"/>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color w:val="000000"/>
        </w:rPr>
        <w:t>Additional notes on each section, or information that was not required for the electronic form workflow, or noted exceptions.</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Navigating the document:</w:t>
      </w:r>
      <w:r w:rsidRPr="00720755">
        <w:rPr>
          <w:rFonts w:ascii="Calibri" w:eastAsia="Times New Roman" w:hAnsi="Calibri" w:cs="Times New Roman"/>
          <w:color w:val="000000"/>
        </w:rPr>
        <w:t xml:space="preserve">  This document as an outline format.  To navigate more quickly open the Navigation pane by hitting Ctrl-F.  Word searches can be done in the “Results” tab.  Headings can be used to quickly find a section.  Sections can be collapsed by clicking on the twisty that appears just to the left of each blue header.</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Pre-Arrival Employee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In academic and clinical departments this is the department lead.  The department lead is usually the administrative assistant to the department head or director.  This task may be delegated to the supervisor in some case.  In administrative units it is the senior manager.</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Department –</w:t>
      </w:r>
      <w:r w:rsidRPr="00720755">
        <w:rPr>
          <w:rFonts w:ascii="Calibri" w:eastAsia="Times New Roman" w:hAnsi="Calibri" w:cs="Times New Roman"/>
          <w:color w:val="000000"/>
        </w:rPr>
        <w:t xml:space="preserve"> pick </w:t>
      </w:r>
      <w:r w:rsidR="00B33695">
        <w:rPr>
          <w:rFonts w:ascii="Calibri" w:eastAsia="Times New Roman" w:hAnsi="Calibri" w:cs="Times New Roman"/>
          <w:color w:val="000000"/>
        </w:rPr>
        <w:t xml:space="preserve">home </w:t>
      </w:r>
      <w:r w:rsidRPr="00720755">
        <w:rPr>
          <w:rFonts w:ascii="Calibri" w:eastAsia="Times New Roman" w:hAnsi="Calibri" w:cs="Times New Roman"/>
          <w:color w:val="000000"/>
        </w:rPr>
        <w:t xml:space="preserve">department </w:t>
      </w:r>
      <w:r w:rsidR="00B33695">
        <w:rPr>
          <w:rFonts w:ascii="Calibri" w:eastAsia="Times New Roman" w:hAnsi="Calibri" w:cs="Times New Roman"/>
          <w:color w:val="000000"/>
        </w:rPr>
        <w:t>from list</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Employee Category</w:t>
      </w:r>
      <w:r w:rsidRPr="00720755">
        <w:rPr>
          <w:rFonts w:ascii="Calibri" w:eastAsia="Times New Roman" w:hAnsi="Calibri" w:cs="Times New Roman"/>
          <w:color w:val="000000"/>
        </w:rPr>
        <w:t xml:space="preserve"> – This is the employee type and part of the offer documentation.  Questions should be directed to the supervisor or human resources.</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Supervisor</w:t>
      </w:r>
      <w:r w:rsidRPr="00720755">
        <w:rPr>
          <w:rFonts w:ascii="Calibri" w:eastAsia="Times New Roman" w:hAnsi="Calibri" w:cs="Times New Roman"/>
          <w:color w:val="000000"/>
        </w:rPr>
        <w:t xml:space="preserve"> –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of the person the employee will report to, approve vacation, etc.</w:t>
      </w:r>
    </w:p>
    <w:p w:rsidR="00720755" w:rsidRPr="00720755" w:rsidRDefault="00720755" w:rsidP="00720755">
      <w:pPr>
        <w:numPr>
          <w:ilvl w:val="1"/>
          <w:numId w:val="2"/>
        </w:numPr>
        <w:spacing w:after="0" w:line="240" w:lineRule="auto"/>
        <w:textAlignment w:val="baseline"/>
        <w:rPr>
          <w:rFonts w:ascii="Calibri" w:eastAsia="Times New Roman" w:hAnsi="Calibri" w:cs="Times New Roman"/>
          <w:color w:val="000000"/>
        </w:rPr>
      </w:pPr>
      <w:proofErr w:type="spellStart"/>
      <w:r w:rsidRPr="00720755">
        <w:rPr>
          <w:rFonts w:ascii="Calibri" w:eastAsia="Times New Roman" w:hAnsi="Calibri" w:cs="Times New Roman"/>
          <w:b/>
          <w:bCs/>
          <w:color w:val="000000"/>
        </w:rPr>
        <w:t>NetIDs</w:t>
      </w:r>
      <w:proofErr w:type="spellEnd"/>
      <w:r w:rsidRPr="00720755">
        <w:rPr>
          <w:rFonts w:ascii="Calibri" w:eastAsia="Times New Roman" w:hAnsi="Calibri" w:cs="Times New Roman"/>
          <w:b/>
          <w:bCs/>
          <w:color w:val="000000"/>
        </w:rPr>
        <w:t xml:space="preserve"> are the first part of a person’s university email (example</w:t>
      </w:r>
      <w:r w:rsidRPr="00720755">
        <w:rPr>
          <w:rFonts w:ascii="Calibri" w:eastAsia="Times New Roman" w:hAnsi="Calibri" w:cs="Times New Roman"/>
          <w:color w:val="000000"/>
        </w:rPr>
        <w:t>:  </w:t>
      </w:r>
      <w:r w:rsidRPr="00720755">
        <w:rPr>
          <w:rFonts w:ascii="Calibri" w:eastAsia="Times New Roman" w:hAnsi="Calibri" w:cs="Times New Roman"/>
          <w:color w:val="0563C1"/>
        </w:rPr>
        <w:t>user@illinois.edu</w:t>
      </w:r>
      <w:r w:rsidRPr="00720755">
        <w:rPr>
          <w:rFonts w:ascii="Calibri" w:eastAsia="Times New Roman" w:hAnsi="Calibri" w:cs="Times New Roman"/>
          <w:color w:val="000000"/>
        </w:rPr>
        <w:t xml:space="preserve"> has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“user”.  They can be looked up for Vet Med staff at</w:t>
      </w:r>
      <w:hyperlink r:id="rId5" w:history="1">
        <w:r w:rsidRPr="00720755">
          <w:rPr>
            <w:rFonts w:ascii="Calibri" w:eastAsia="Times New Roman" w:hAnsi="Calibri" w:cs="Times New Roman"/>
            <w:color w:val="000000"/>
          </w:rPr>
          <w:t xml:space="preserve"> </w:t>
        </w:r>
        <w:r w:rsidRPr="00720755">
          <w:rPr>
            <w:rFonts w:ascii="Calibri" w:eastAsia="Times New Roman" w:hAnsi="Calibri" w:cs="Times New Roman"/>
            <w:color w:val="0563C1"/>
            <w:u w:val="single"/>
          </w:rPr>
          <w:t>http://vetmed.illinois.edu/directory/</w:t>
        </w:r>
      </w:hyperlink>
      <w:r w:rsidRPr="00720755">
        <w:rPr>
          <w:rFonts w:ascii="Calibri" w:eastAsia="Times New Roman" w:hAnsi="Calibri" w:cs="Times New Roman"/>
          <w:color w:val="000000"/>
        </w:rPr>
        <w:t xml:space="preserve"> or under search on http://illinois.edu/</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Initiator</w:t>
      </w:r>
      <w:r w:rsidRPr="00720755">
        <w:rPr>
          <w:rFonts w:ascii="Calibri" w:eastAsia="Times New Roman" w:hAnsi="Calibri" w:cs="Times New Roman"/>
          <w:color w:val="000000"/>
        </w:rPr>
        <w:t xml:space="preserve"> – The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of the person who is initiating the form on behalf of the supervisor, or who should be contacted for questions concerning onboarding of the employee in place of the supervisor</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Comments &amp; Instructions</w:t>
      </w:r>
      <w:r w:rsidRPr="00720755">
        <w:rPr>
          <w:rFonts w:ascii="Calibri" w:eastAsia="Times New Roman" w:hAnsi="Calibri" w:cs="Times New Roman"/>
          <w:color w:val="000000"/>
        </w:rPr>
        <w:t xml:space="preserve"> – special instructions for team members who are involved with onboarding.  This field can be entered or updated by anyone on the workflow for the benefit of onboarding team members.</w:t>
      </w:r>
      <w:r w:rsidR="00B33695">
        <w:rPr>
          <w:rFonts w:ascii="Calibri" w:eastAsia="Times New Roman" w:hAnsi="Calibri" w:cs="Times New Roman"/>
          <w:color w:val="000000"/>
        </w:rPr>
        <w:br/>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First Name</w:t>
      </w:r>
      <w:r w:rsidRPr="00720755">
        <w:rPr>
          <w:rFonts w:ascii="Calibri" w:eastAsia="Times New Roman" w:hAnsi="Calibri" w:cs="Times New Roman"/>
          <w:color w:val="000000"/>
        </w:rPr>
        <w:t xml:space="preserve"> – first name</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Middle Name</w:t>
      </w:r>
      <w:r w:rsidRPr="00720755">
        <w:rPr>
          <w:rFonts w:ascii="Calibri" w:eastAsia="Times New Roman" w:hAnsi="Calibri" w:cs="Times New Roman"/>
          <w:color w:val="000000"/>
        </w:rPr>
        <w:t xml:space="preserve"> – middle name</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Last Name</w:t>
      </w:r>
      <w:r w:rsidRPr="00720755">
        <w:rPr>
          <w:rFonts w:ascii="Calibri" w:eastAsia="Times New Roman" w:hAnsi="Calibri" w:cs="Times New Roman"/>
          <w:color w:val="000000"/>
        </w:rPr>
        <w:t xml:space="preserve"> – last name</w:t>
      </w:r>
    </w:p>
    <w:p w:rsidR="00720755" w:rsidRPr="00720755" w:rsidRDefault="00720755" w:rsidP="00720755">
      <w:pPr>
        <w:numPr>
          <w:ilvl w:val="0"/>
          <w:numId w:val="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Salutation </w:t>
      </w:r>
      <w:r w:rsidRPr="00720755">
        <w:rPr>
          <w:rFonts w:ascii="Calibri" w:eastAsia="Times New Roman" w:hAnsi="Calibri" w:cs="Times New Roman"/>
          <w:color w:val="000000"/>
        </w:rPr>
        <w:t>– how employee should be addressed on official documentation and correspondence</w:t>
      </w:r>
    </w:p>
    <w:p w:rsidR="00720755" w:rsidRPr="00720755" w:rsidRDefault="00720755" w:rsidP="00720755">
      <w:pPr>
        <w:numPr>
          <w:ilvl w:val="0"/>
          <w:numId w:val="2"/>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Start Date</w:t>
      </w:r>
      <w:r w:rsidRPr="00720755">
        <w:rPr>
          <w:rFonts w:ascii="Calibri" w:eastAsia="Times New Roman" w:hAnsi="Calibri" w:cs="Times New Roman"/>
          <w:color w:val="000000"/>
        </w:rPr>
        <w:t xml:space="preserve">  - official first day as an employee</w:t>
      </w:r>
    </w:p>
    <w:p w:rsidR="00720755" w:rsidRPr="00720755" w:rsidRDefault="00720755" w:rsidP="00720755">
      <w:pPr>
        <w:numPr>
          <w:ilvl w:val="0"/>
          <w:numId w:val="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lastRenderedPageBreak/>
        <w:t>Non-University Email</w:t>
      </w:r>
      <w:r w:rsidRPr="00720755">
        <w:rPr>
          <w:rFonts w:ascii="Calibri" w:eastAsia="Times New Roman" w:hAnsi="Calibri" w:cs="Times New Roman"/>
          <w:color w:val="000000"/>
        </w:rPr>
        <w:t xml:space="preserve"> – email to be used with employee prior to their start of employment</w:t>
      </w:r>
    </w:p>
    <w:p w:rsidR="00720755" w:rsidRPr="00720755" w:rsidRDefault="00720755" w:rsidP="00720755">
      <w:pPr>
        <w:numPr>
          <w:ilvl w:val="0"/>
          <w:numId w:val="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Contact Phone</w:t>
      </w:r>
      <w:r w:rsidRPr="00720755">
        <w:rPr>
          <w:rFonts w:ascii="Calibri" w:eastAsia="Times New Roman" w:hAnsi="Calibri" w:cs="Times New Roman"/>
          <w:color w:val="000000"/>
        </w:rPr>
        <w:t xml:space="preserve"> – phone to be used with employee prior to their start of employment</w:t>
      </w:r>
    </w:p>
    <w:p w:rsidR="00720755" w:rsidRPr="00720755" w:rsidRDefault="00720755" w:rsidP="00720755">
      <w:pPr>
        <w:numPr>
          <w:ilvl w:val="0"/>
          <w:numId w:val="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Title/Classification</w:t>
      </w:r>
      <w:r w:rsidRPr="00720755">
        <w:rPr>
          <w:rFonts w:ascii="Calibri" w:eastAsia="Times New Roman" w:hAnsi="Calibri" w:cs="Times New Roman"/>
          <w:color w:val="000000"/>
        </w:rPr>
        <w:t xml:space="preserve"> – official title and classification used on offer letter and official documents.  Contact Human Resources if any question.</w:t>
      </w:r>
    </w:p>
    <w:p w:rsidR="00720755" w:rsidRPr="00720755" w:rsidRDefault="00720755" w:rsidP="00720755">
      <w:pPr>
        <w:numPr>
          <w:ilvl w:val="0"/>
          <w:numId w:val="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Se</w:t>
      </w:r>
      <w:r w:rsidR="00B33695">
        <w:rPr>
          <w:rFonts w:ascii="Calibri" w:eastAsia="Times New Roman" w:hAnsi="Calibri" w:cs="Times New Roman"/>
          <w:b/>
          <w:bCs/>
          <w:color w:val="000000"/>
        </w:rPr>
        <w:t>ction</w:t>
      </w:r>
      <w:r w:rsidRPr="00720755">
        <w:rPr>
          <w:rFonts w:ascii="Calibri" w:eastAsia="Times New Roman" w:hAnsi="Calibri" w:cs="Times New Roman"/>
          <w:b/>
          <w:bCs/>
          <w:color w:val="000000"/>
        </w:rPr>
        <w:t>/Service/Group</w:t>
      </w:r>
      <w:r w:rsidRPr="00720755">
        <w:rPr>
          <w:rFonts w:ascii="Calibri" w:eastAsia="Times New Roman" w:hAnsi="Calibri" w:cs="Times New Roman"/>
          <w:color w:val="000000"/>
        </w:rPr>
        <w:t xml:space="preserve"> – The group that best aligns with their function and place in the hospital.  This information is used as additional information when double checking placement on group email distribution lists, automated leave communications, share drives, etc.</w:t>
      </w:r>
    </w:p>
    <w:p w:rsidR="00720755" w:rsidRPr="00720755" w:rsidRDefault="00720755" w:rsidP="00720755">
      <w:pPr>
        <w:numPr>
          <w:ilvl w:val="0"/>
          <w:numId w:val="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FTE (0 to 1.00)</w:t>
      </w:r>
      <w:r w:rsidRPr="00720755">
        <w:rPr>
          <w:rFonts w:ascii="Calibri" w:eastAsia="Times New Roman" w:hAnsi="Calibri" w:cs="Times New Roman"/>
          <w:color w:val="000000"/>
        </w:rPr>
        <w:t xml:space="preserve"> – 1.00 denotes full time.</w:t>
      </w:r>
    </w:p>
    <w:p w:rsidR="00720755" w:rsidRPr="00720755" w:rsidRDefault="00720755" w:rsidP="00720755">
      <w:pPr>
        <w:numPr>
          <w:ilvl w:val="0"/>
          <w:numId w:val="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Citizenship Status</w:t>
      </w:r>
      <w:r w:rsidRPr="00720755">
        <w:rPr>
          <w:rFonts w:ascii="Calibri" w:eastAsia="Times New Roman" w:hAnsi="Calibri" w:cs="Times New Roman"/>
          <w:color w:val="000000"/>
        </w:rPr>
        <w:t xml:space="preserve"> - Denotes the citizenship of the employee so human resources can advise on additional hiring process or information the employee will require (ex. visas)</w:t>
      </w:r>
    </w:p>
    <w:p w:rsidR="00720755" w:rsidRPr="00720755" w:rsidRDefault="00720755" w:rsidP="00720755">
      <w:pPr>
        <w:numPr>
          <w:ilvl w:val="0"/>
          <w:numId w:val="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Visa Status</w:t>
      </w:r>
      <w:r w:rsidRPr="00720755">
        <w:rPr>
          <w:rFonts w:ascii="Calibri" w:eastAsia="Times New Roman" w:hAnsi="Calibri" w:cs="Times New Roman"/>
          <w:color w:val="000000"/>
        </w:rPr>
        <w:t xml:space="preserve"> - Denotes the most relevant Visa status to ensure the visa requirements are addressed.  If unsure, mark as “In Process” so that HR will know to address with the employee.</w:t>
      </w:r>
    </w:p>
    <w:p w:rsidR="00720755" w:rsidRPr="00720755" w:rsidRDefault="00720755" w:rsidP="00720755">
      <w:pPr>
        <w:numPr>
          <w:ilvl w:val="0"/>
          <w:numId w:val="3"/>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  Employee Section Complete</w:t>
      </w:r>
      <w:r w:rsidRPr="00720755">
        <w:rPr>
          <w:rFonts w:ascii="Calibri" w:eastAsia="Times New Roman" w:hAnsi="Calibri" w:cs="Times New Roman"/>
          <w:color w:val="000000"/>
        </w:rPr>
        <w:t xml:space="preserve"> – This sign-off advances the form from the initiator to HR.  The form can be advanced with not all fields complete if necessary but in general contains critical information that should be fully complete before signing off.</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Pre-Arrival Human Resources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Human Resources.  The Human Resources team will be automatically notified by the workflow, and the necessary work is divided amongst several HR specialists that work together to complete onboarding tasks.</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UIN</w:t>
      </w:r>
      <w:r w:rsidRPr="00720755">
        <w:rPr>
          <w:rFonts w:ascii="Calibri" w:eastAsia="Times New Roman" w:hAnsi="Calibri" w:cs="Times New Roman"/>
          <w:color w:val="000000"/>
        </w:rPr>
        <w:t xml:space="preserve"> – Employee identification number</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proofErr w:type="spellStart"/>
      <w:r w:rsidRPr="00720755">
        <w:rPr>
          <w:rFonts w:ascii="Calibri" w:eastAsia="Times New Roman" w:hAnsi="Calibri" w:cs="Times New Roman"/>
          <w:b/>
          <w:bCs/>
          <w:color w:val="000000"/>
        </w:rPr>
        <w:t>NetID</w:t>
      </w:r>
      <w:proofErr w:type="spellEnd"/>
      <w:r w:rsidRPr="00720755">
        <w:rPr>
          <w:rFonts w:ascii="Calibri" w:eastAsia="Times New Roman" w:hAnsi="Calibri" w:cs="Times New Roman"/>
          <w:color w:val="000000"/>
        </w:rPr>
        <w:t xml:space="preserve"> </w:t>
      </w:r>
      <w:proofErr w:type="gramStart"/>
      <w:r w:rsidRPr="00720755">
        <w:rPr>
          <w:rFonts w:ascii="Calibri" w:eastAsia="Times New Roman" w:hAnsi="Calibri" w:cs="Times New Roman"/>
          <w:color w:val="000000"/>
        </w:rPr>
        <w:t>-  This</w:t>
      </w:r>
      <w:proofErr w:type="gramEnd"/>
      <w:r w:rsidRPr="00720755">
        <w:rPr>
          <w:rFonts w:ascii="Calibri" w:eastAsia="Times New Roman" w:hAnsi="Calibri" w:cs="Times New Roman"/>
          <w:color w:val="000000"/>
        </w:rPr>
        <w:t xml:space="preserve"> is created by the employee during their new hire paperwork.  The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is a critical prerequisite to a number of tasks such as email, computer, access, etc., and the employee should be encouraged to complete as early as possible.  </w:t>
      </w:r>
      <w:r w:rsidRPr="00720755">
        <w:rPr>
          <w:rFonts w:ascii="Calibri" w:eastAsia="Times New Roman" w:hAnsi="Calibri" w:cs="Times New Roman"/>
          <w:b/>
          <w:bCs/>
          <w:color w:val="000000"/>
        </w:rPr>
        <w:t>Noted exception listed below</w:t>
      </w:r>
      <w:r w:rsidRPr="00720755">
        <w:rPr>
          <w:rFonts w:ascii="Calibri" w:eastAsia="Times New Roman" w:hAnsi="Calibri" w:cs="Times New Roman"/>
          <w:color w:val="000000"/>
        </w:rPr>
        <w:t>.</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New Hire Welcome Letter Sent</w:t>
      </w:r>
      <w:r w:rsidRPr="00720755">
        <w:rPr>
          <w:rFonts w:ascii="Calibri" w:eastAsia="Times New Roman" w:hAnsi="Calibri" w:cs="Times New Roman"/>
          <w:color w:val="000000"/>
        </w:rPr>
        <w:t xml:space="preserve"> – This is a welcome letter to the employee.</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Background Check Complete</w:t>
      </w:r>
      <w:r w:rsidRPr="00720755">
        <w:rPr>
          <w:rFonts w:ascii="Calibri" w:eastAsia="Times New Roman" w:hAnsi="Calibri" w:cs="Times New Roman"/>
          <w:color w:val="000000"/>
        </w:rPr>
        <w:t xml:space="preserve"> – This is a mandatory background check for all employees.</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International Documentation Started</w:t>
      </w:r>
      <w:r w:rsidRPr="00720755">
        <w:rPr>
          <w:rFonts w:ascii="Calibri" w:eastAsia="Times New Roman" w:hAnsi="Calibri" w:cs="Times New Roman"/>
          <w:color w:val="000000"/>
        </w:rPr>
        <w:t xml:space="preserve"> – International employees require additional HR documentation.  If this does not apply, leave this box unchecked.</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SURS Annuitant</w:t>
      </w:r>
      <w:r w:rsidRPr="00720755">
        <w:rPr>
          <w:rFonts w:ascii="Calibri" w:eastAsia="Times New Roman" w:hAnsi="Calibri" w:cs="Times New Roman"/>
          <w:color w:val="000000"/>
        </w:rPr>
        <w:t xml:space="preserve"> – </w:t>
      </w:r>
      <w:r w:rsidR="00B33695">
        <w:rPr>
          <w:rFonts w:ascii="Calibri" w:eastAsia="Times New Roman" w:hAnsi="Calibri" w:cs="Times New Roman"/>
          <w:color w:val="000000"/>
        </w:rPr>
        <w:t>Indicates</w:t>
      </w:r>
      <w:r w:rsidRPr="00720755">
        <w:rPr>
          <w:rFonts w:ascii="Calibri" w:eastAsia="Times New Roman" w:hAnsi="Calibri" w:cs="Times New Roman"/>
          <w:color w:val="000000"/>
        </w:rPr>
        <w:t xml:space="preserve"> if they are already enrolled in SURS</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Student Since 2000</w:t>
      </w:r>
      <w:r w:rsidRPr="00720755">
        <w:rPr>
          <w:rFonts w:ascii="Calibri" w:eastAsia="Times New Roman" w:hAnsi="Calibri" w:cs="Times New Roman"/>
          <w:color w:val="000000"/>
        </w:rPr>
        <w:t xml:space="preserve"> – </w:t>
      </w:r>
      <w:r w:rsidR="00B33695">
        <w:rPr>
          <w:rFonts w:ascii="Calibri" w:eastAsia="Times New Roman" w:hAnsi="Calibri" w:cs="Times New Roman"/>
          <w:color w:val="000000"/>
        </w:rPr>
        <w:t>Indicates</w:t>
      </w:r>
      <w:r w:rsidRPr="00720755">
        <w:rPr>
          <w:rFonts w:ascii="Calibri" w:eastAsia="Times New Roman" w:hAnsi="Calibri" w:cs="Times New Roman"/>
          <w:color w:val="000000"/>
        </w:rPr>
        <w:t xml:space="preserve"> if they were a student after the year 2000.</w:t>
      </w:r>
    </w:p>
    <w:p w:rsidR="00720755" w:rsidRPr="00720755" w:rsidRDefault="00720755" w:rsidP="00720755">
      <w:pPr>
        <w:numPr>
          <w:ilvl w:val="0"/>
          <w:numId w:val="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University Transfer</w:t>
      </w:r>
      <w:r w:rsidRPr="00720755">
        <w:rPr>
          <w:rFonts w:ascii="Calibri" w:eastAsia="Times New Roman" w:hAnsi="Calibri" w:cs="Times New Roman"/>
          <w:color w:val="000000"/>
        </w:rPr>
        <w:t xml:space="preserve"> – </w:t>
      </w:r>
      <w:r w:rsidR="00B33695">
        <w:rPr>
          <w:rFonts w:ascii="Calibri" w:eastAsia="Times New Roman" w:hAnsi="Calibri" w:cs="Times New Roman"/>
          <w:color w:val="000000"/>
        </w:rPr>
        <w:t>Indicates</w:t>
      </w:r>
      <w:r w:rsidRPr="00720755">
        <w:rPr>
          <w:rFonts w:ascii="Calibri" w:eastAsia="Times New Roman" w:hAnsi="Calibri" w:cs="Times New Roman"/>
          <w:color w:val="000000"/>
        </w:rPr>
        <w:t xml:space="preserve"> if they are already a University employee (at a different department).</w:t>
      </w:r>
    </w:p>
    <w:p w:rsidR="00720755" w:rsidRPr="00720755" w:rsidRDefault="00720755" w:rsidP="00720755">
      <w:pPr>
        <w:numPr>
          <w:ilvl w:val="0"/>
          <w:numId w:val="4"/>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  HR Section Complete -</w:t>
      </w:r>
      <w:r w:rsidRPr="00720755">
        <w:rPr>
          <w:rFonts w:ascii="Calibri" w:eastAsia="Times New Roman" w:hAnsi="Calibri" w:cs="Times New Roman"/>
          <w:color w:val="000000"/>
        </w:rPr>
        <w:t xml:space="preserve"> This sign-off advances the form from the HR back to the Department for critical department info, but makes the form accessible to all other functions (those functions can have the form forwarded to them and work ahead if desired).  The form can be advanced with not all fields complete if necessary but in general contains critical information that should be fully complete before signing off.  The noted exception is described below.</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Exception Processes:</w:t>
      </w:r>
      <w:r w:rsidRPr="00720755">
        <w:rPr>
          <w:rFonts w:ascii="Calibri" w:eastAsia="Times New Roman" w:hAnsi="Calibri" w:cs="Times New Roman"/>
          <w:color w:val="000000"/>
        </w:rPr>
        <w:t xml:space="preserve">  </w:t>
      </w:r>
      <w:proofErr w:type="spellStart"/>
      <w:r w:rsidRPr="00720755">
        <w:rPr>
          <w:rFonts w:ascii="Calibri" w:eastAsia="Times New Roman" w:hAnsi="Calibri" w:cs="Times New Roman"/>
          <w:color w:val="000000"/>
        </w:rPr>
        <w:t>NetIDs</w:t>
      </w:r>
      <w:proofErr w:type="spellEnd"/>
      <w:r w:rsidRPr="00720755">
        <w:rPr>
          <w:rFonts w:ascii="Calibri" w:eastAsia="Times New Roman" w:hAnsi="Calibri" w:cs="Times New Roman"/>
          <w:color w:val="000000"/>
        </w:rPr>
        <w:t xml:space="preserve"> cannot be created if the employee does not have a social security number.  Foreign employees must complete additional steps before they can complete their new hire paperwork and create a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In this case, HR should complete all other fields and sign-off to advance the form, and return and enter the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as soon as it is available (first day of work for example).  If a computer is critical the first day and a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will not be available, the department can request a temporary log-on from IT.</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lastRenderedPageBreak/>
        <w:t>Pre-Arrival Department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Department Lead.</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Office</w:t>
      </w:r>
      <w:r w:rsidRPr="00720755">
        <w:rPr>
          <w:rFonts w:ascii="Calibri" w:eastAsia="Times New Roman" w:hAnsi="Calibri" w:cs="Times New Roman"/>
          <w:color w:val="000000"/>
        </w:rPr>
        <w:t xml:space="preserve"> – Will the employee have an office?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Office #</w:t>
      </w:r>
      <w:r w:rsidRPr="00720755">
        <w:rPr>
          <w:rFonts w:ascii="Calibri" w:eastAsia="Times New Roman" w:hAnsi="Calibri" w:cs="Times New Roman"/>
          <w:color w:val="000000"/>
        </w:rPr>
        <w:t xml:space="preserve"> - Office room number as determined by the department or supervisor.</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Office Furniture</w:t>
      </w:r>
      <w:r w:rsidRPr="00720755">
        <w:rPr>
          <w:rFonts w:ascii="Calibri" w:eastAsia="Times New Roman" w:hAnsi="Calibri" w:cs="Times New Roman"/>
          <w:color w:val="000000"/>
        </w:rPr>
        <w:t xml:space="preserve"> – Specify if they will receive new or existing furniture.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FOP for Facilities Expenses –</w:t>
      </w:r>
      <w:r w:rsidRPr="00720755">
        <w:rPr>
          <w:rFonts w:ascii="Calibri" w:eastAsia="Times New Roman" w:hAnsi="Calibri" w:cs="Times New Roman"/>
          <w:color w:val="000000"/>
        </w:rPr>
        <w:t xml:space="preserve"> This is the account information to change facilities costs for office and lab setup.  This is usually different that the FOP for laboratory equipment purchases, such as under startup funding.</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Lab</w:t>
      </w:r>
      <w:r w:rsidRPr="00720755">
        <w:rPr>
          <w:rFonts w:ascii="Calibri" w:eastAsia="Times New Roman" w:hAnsi="Calibri" w:cs="Times New Roman"/>
          <w:color w:val="000000"/>
        </w:rPr>
        <w:t xml:space="preserve"> – Will the employee have a lab?</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Lab #</w:t>
      </w:r>
      <w:r w:rsidRPr="00720755">
        <w:rPr>
          <w:rFonts w:ascii="Calibri" w:eastAsia="Times New Roman" w:hAnsi="Calibri" w:cs="Times New Roman"/>
          <w:color w:val="000000"/>
        </w:rPr>
        <w:t xml:space="preserve"> - Lab room number as determined by the department or supervisor.</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Lab Equipment –</w:t>
      </w:r>
      <w:r w:rsidRPr="00720755">
        <w:rPr>
          <w:rFonts w:ascii="Calibri" w:eastAsia="Times New Roman" w:hAnsi="Calibri" w:cs="Times New Roman"/>
          <w:color w:val="000000"/>
        </w:rPr>
        <w:t xml:space="preserve"> Any available, high level information or notes on lab equipment that will be required.</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Building Access</w:t>
      </w:r>
      <w:r w:rsidRPr="00720755">
        <w:rPr>
          <w:rFonts w:ascii="Calibri" w:eastAsia="Times New Roman" w:hAnsi="Calibri" w:cs="Times New Roman"/>
          <w:color w:val="000000"/>
        </w:rPr>
        <w:t xml:space="preserve"> – List of building access they require activated on their </w:t>
      </w:r>
      <w:proofErr w:type="spellStart"/>
      <w:r w:rsidRPr="00720755">
        <w:rPr>
          <w:rFonts w:ascii="Calibri" w:eastAsia="Times New Roman" w:hAnsi="Calibri" w:cs="Times New Roman"/>
          <w:color w:val="000000"/>
        </w:rPr>
        <w:t>iCard</w:t>
      </w:r>
      <w:proofErr w:type="spellEnd"/>
      <w:r w:rsidRPr="00720755">
        <w:rPr>
          <w:rFonts w:ascii="Calibri" w:eastAsia="Times New Roman" w:hAnsi="Calibri" w:cs="Times New Roman"/>
          <w:color w:val="000000"/>
        </w:rPr>
        <w:t>.</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Degrees </w:t>
      </w:r>
      <w:r w:rsidRPr="00720755">
        <w:rPr>
          <w:rFonts w:ascii="Calibri" w:eastAsia="Times New Roman" w:hAnsi="Calibri" w:cs="Times New Roman"/>
          <w:color w:val="000000"/>
        </w:rPr>
        <w:t xml:space="preserve">– List of official degrees that will be referenced on their door sign. </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T-Card</w:t>
      </w:r>
      <w:r w:rsidRPr="00720755">
        <w:rPr>
          <w:rFonts w:ascii="Calibri" w:eastAsia="Times New Roman" w:hAnsi="Calibri" w:cs="Times New Roman"/>
          <w:color w:val="000000"/>
        </w:rPr>
        <w:t xml:space="preserve"> – Will the employee be given a Travel Card to credit travel expenses?</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Purchasing Responsibilities</w:t>
      </w:r>
      <w:r w:rsidRPr="00720755">
        <w:rPr>
          <w:rFonts w:ascii="Calibri" w:eastAsia="Times New Roman" w:hAnsi="Calibri" w:cs="Times New Roman"/>
          <w:color w:val="000000"/>
        </w:rPr>
        <w:t xml:space="preserve"> – Will the employee have direct purchasing responsibilities?</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Campus Security Request</w:t>
      </w:r>
      <w:r w:rsidRPr="00720755">
        <w:rPr>
          <w:rFonts w:ascii="Calibri" w:eastAsia="Times New Roman" w:hAnsi="Calibri" w:cs="Times New Roman"/>
          <w:color w:val="000000"/>
        </w:rPr>
        <w:t xml:space="preserve"> (USC) – List of campus applications/databases the employee requires access to.  USC stands for unit security contact, the individual which will help process this request.</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P-Card</w:t>
      </w:r>
      <w:r w:rsidRPr="00720755">
        <w:rPr>
          <w:rFonts w:ascii="Calibri" w:eastAsia="Times New Roman" w:hAnsi="Calibri" w:cs="Times New Roman"/>
          <w:color w:val="000000"/>
        </w:rPr>
        <w:t xml:space="preserve"> - Will the employee be given a Purchase Card to credit purchase expenses?</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Skype for Business Access</w:t>
      </w:r>
      <w:r w:rsidRPr="00720755">
        <w:rPr>
          <w:rFonts w:ascii="Calibri" w:eastAsia="Times New Roman" w:hAnsi="Calibri" w:cs="Times New Roman"/>
          <w:color w:val="000000"/>
        </w:rPr>
        <w:t xml:space="preserve"> – Will the employee require a standard Skype for Business access (instant messaging, voice over internet phone account – this is the phone system of the university).  Formerly Lync.</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Desk Phone </w:t>
      </w:r>
      <w:r w:rsidRPr="00720755">
        <w:rPr>
          <w:rFonts w:ascii="Calibri" w:eastAsia="Times New Roman" w:hAnsi="Calibri" w:cs="Times New Roman"/>
          <w:color w:val="000000"/>
        </w:rPr>
        <w:t>– Does the employee require a desk phone?  (Some employees will make phone calls through their computer microphone/speaker system only, may not need to make phone calls, or may not have an office)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Phone Equipment Ordered –</w:t>
      </w:r>
      <w:r w:rsidRPr="00720755">
        <w:rPr>
          <w:rFonts w:ascii="Calibri" w:eastAsia="Times New Roman" w:hAnsi="Calibri" w:cs="Times New Roman"/>
          <w:color w:val="000000"/>
        </w:rPr>
        <w:t xml:space="preserve"> Notes the date the phone was ordered so other team members can keep track of when it should be available to the employee for install.</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Phone Equipment Received</w:t>
      </w:r>
      <w:r w:rsidRPr="00720755">
        <w:rPr>
          <w:rFonts w:ascii="Calibri" w:eastAsia="Times New Roman" w:hAnsi="Calibri" w:cs="Times New Roman"/>
          <w:color w:val="000000"/>
        </w:rPr>
        <w:t xml:space="preserve"> – Notes the phone equipment is now available for install.</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Computer </w:t>
      </w:r>
      <w:r w:rsidRPr="00720755">
        <w:rPr>
          <w:rFonts w:ascii="Calibri" w:eastAsia="Times New Roman" w:hAnsi="Calibri" w:cs="Times New Roman"/>
          <w:color w:val="000000"/>
        </w:rPr>
        <w:t>– Will they receive a new, existing or no computer?</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Computer Type </w:t>
      </w:r>
      <w:r w:rsidRPr="00720755">
        <w:rPr>
          <w:rFonts w:ascii="Calibri" w:eastAsia="Times New Roman" w:hAnsi="Calibri" w:cs="Times New Roman"/>
          <w:color w:val="000000"/>
        </w:rPr>
        <w:t>– What type of computer do they require or desire?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FOP for IT Purchases </w:t>
      </w:r>
      <w:r w:rsidRPr="00720755">
        <w:rPr>
          <w:rFonts w:ascii="Calibri" w:eastAsia="Times New Roman" w:hAnsi="Calibri" w:cs="Times New Roman"/>
          <w:color w:val="000000"/>
        </w:rPr>
        <w:t>- This is the account information to change IT costs for computer related equipment.</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Do they need to be able to log-on to a computer? (UOFI AD Network)</w:t>
      </w:r>
      <w:r w:rsidRPr="00720755">
        <w:rPr>
          <w:rFonts w:ascii="Calibri" w:eastAsia="Times New Roman" w:hAnsi="Calibri" w:cs="Times New Roman"/>
          <w:color w:val="000000"/>
        </w:rPr>
        <w:t xml:space="preserve"> -  Generally yes, but some exceptions might be some visiting scholars, locums or specialty workers.</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Drive Access</w:t>
      </w:r>
      <w:r w:rsidRPr="00720755">
        <w:rPr>
          <w:rFonts w:ascii="Calibri" w:eastAsia="Times New Roman" w:hAnsi="Calibri" w:cs="Times New Roman"/>
          <w:color w:val="000000"/>
        </w:rPr>
        <w:t xml:space="preserve"> – Do they need access to shared folders (drives) on the network?</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Access Similar to Employee</w:t>
      </w:r>
      <w:r w:rsidRPr="00720755">
        <w:rPr>
          <w:rFonts w:ascii="Calibri" w:eastAsia="Times New Roman" w:hAnsi="Calibri" w:cs="Times New Roman"/>
          <w:color w:val="000000"/>
        </w:rPr>
        <w:t xml:space="preserve"> – List an employee who’s access the new employee’s should be similar to (to use as a template).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Email Lists</w:t>
      </w:r>
      <w:r w:rsidRPr="00720755">
        <w:rPr>
          <w:rFonts w:ascii="Calibri" w:eastAsia="Times New Roman" w:hAnsi="Calibri" w:cs="Times New Roman"/>
          <w:color w:val="000000"/>
        </w:rPr>
        <w:t xml:space="preserve"> – List any specific email group lists this employee must be added to.</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VADDS Access –</w:t>
      </w:r>
      <w:r w:rsidRPr="00720755">
        <w:rPr>
          <w:rFonts w:ascii="Calibri" w:eastAsia="Times New Roman" w:hAnsi="Calibri" w:cs="Times New Roman"/>
          <w:color w:val="000000"/>
        </w:rPr>
        <w:t xml:space="preserve"> Do they require access to the laboratory information system VADDS?  This database is used by most employees in the Veterinary Diagnostic Laboratory, some Veterinary Teaching Hospital staff, but generally not for other faculty and staff.</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Vetstar/PACS Access</w:t>
      </w:r>
      <w:r w:rsidRPr="00720755">
        <w:rPr>
          <w:rFonts w:ascii="Calibri" w:eastAsia="Times New Roman" w:hAnsi="Calibri" w:cs="Times New Roman"/>
          <w:color w:val="000000"/>
        </w:rPr>
        <w:t xml:space="preserve"> - Do they require access to the health information system Vetstar?  This database is used by most employees in the Veterinary Teaching Hospital, some Veterinary Diagnostic Laboratory staff, but generally not for other faculty and staff.</w:t>
      </w:r>
    </w:p>
    <w:p w:rsidR="00720755" w:rsidRPr="00B33695" w:rsidRDefault="00720755" w:rsidP="00720755">
      <w:pPr>
        <w:numPr>
          <w:ilvl w:val="0"/>
          <w:numId w:val="5"/>
        </w:numPr>
        <w:spacing w:after="0" w:line="240" w:lineRule="auto"/>
        <w:textAlignment w:val="baseline"/>
        <w:rPr>
          <w:rFonts w:ascii="Calibri" w:eastAsia="Times New Roman" w:hAnsi="Calibri" w:cs="Times New Roman"/>
          <w:color w:val="808080" w:themeColor="background1" w:themeShade="80"/>
        </w:rPr>
      </w:pPr>
      <w:r w:rsidRPr="00B33695">
        <w:rPr>
          <w:rFonts w:ascii="Calibri" w:eastAsia="Times New Roman" w:hAnsi="Calibri" w:cs="Times New Roman"/>
          <w:b/>
          <w:bCs/>
          <w:color w:val="808080" w:themeColor="background1" w:themeShade="80"/>
        </w:rPr>
        <w:lastRenderedPageBreak/>
        <w:t>E911 Form</w:t>
      </w:r>
      <w:r w:rsidRPr="00B33695">
        <w:rPr>
          <w:rFonts w:ascii="Calibri" w:eastAsia="Times New Roman" w:hAnsi="Calibri" w:cs="Times New Roman"/>
          <w:color w:val="808080" w:themeColor="background1" w:themeShade="80"/>
        </w:rPr>
        <w:t xml:space="preserve"> – This is a form to be completed by the employee recognizing how 911 emergency calls work on a voice over internet phone system.  This form is </w:t>
      </w:r>
      <w:r w:rsidR="00B33695">
        <w:rPr>
          <w:rFonts w:ascii="Calibri" w:eastAsia="Times New Roman" w:hAnsi="Calibri" w:cs="Times New Roman"/>
          <w:color w:val="808080" w:themeColor="background1" w:themeShade="80"/>
        </w:rPr>
        <w:t>now</w:t>
      </w:r>
      <w:r w:rsidRPr="00B33695">
        <w:rPr>
          <w:rFonts w:ascii="Calibri" w:eastAsia="Times New Roman" w:hAnsi="Calibri" w:cs="Times New Roman"/>
          <w:color w:val="808080" w:themeColor="background1" w:themeShade="80"/>
        </w:rPr>
        <w:t xml:space="preserve"> incorporated into the ca</w:t>
      </w:r>
      <w:r w:rsidR="00B33695" w:rsidRPr="00B33695">
        <w:rPr>
          <w:rFonts w:ascii="Calibri" w:eastAsia="Times New Roman" w:hAnsi="Calibri" w:cs="Times New Roman"/>
          <w:color w:val="808080" w:themeColor="background1" w:themeShade="80"/>
        </w:rPr>
        <w:t>mpus new hire electronic system, and will be removed from the Vet Med Onboarding form.</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Notice of Hire to College Sent</w:t>
      </w:r>
      <w:r w:rsidRPr="00720755">
        <w:rPr>
          <w:rFonts w:ascii="Calibri" w:eastAsia="Times New Roman" w:hAnsi="Calibri" w:cs="Times New Roman"/>
          <w:color w:val="000000"/>
        </w:rPr>
        <w:t xml:space="preserve"> – This is a letter to the college notifying them of the new hire.  This is performed for all faculty, but practices vary for other staff positions.  Leave blank if not applicable for the employee type.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Physical Mailbox Established</w:t>
      </w:r>
      <w:r w:rsidRPr="00720755">
        <w:rPr>
          <w:rFonts w:ascii="Calibri" w:eastAsia="Times New Roman" w:hAnsi="Calibri" w:cs="Times New Roman"/>
          <w:color w:val="000000"/>
        </w:rPr>
        <w:t xml:space="preserve"> – Establishes where mail will be sent and a new mailbox is created if applicable.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Determine/Order Office Supplies Complete</w:t>
      </w:r>
      <w:r w:rsidRPr="00720755">
        <w:rPr>
          <w:rFonts w:ascii="Calibri" w:eastAsia="Times New Roman" w:hAnsi="Calibri" w:cs="Times New Roman"/>
          <w:color w:val="000000"/>
        </w:rPr>
        <w:t xml:space="preserve"> – Order basic office supplies if applicable.</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Add to Photo </w:t>
      </w:r>
      <w:proofErr w:type="gramStart"/>
      <w:r w:rsidRPr="00720755">
        <w:rPr>
          <w:rFonts w:ascii="Calibri" w:eastAsia="Times New Roman" w:hAnsi="Calibri" w:cs="Times New Roman"/>
          <w:b/>
          <w:bCs/>
          <w:color w:val="000000"/>
        </w:rPr>
        <w:t>Board</w:t>
      </w:r>
      <w:r w:rsidRPr="00720755">
        <w:rPr>
          <w:rFonts w:ascii="Calibri" w:eastAsia="Times New Roman" w:hAnsi="Calibri" w:cs="Times New Roman"/>
          <w:color w:val="000000"/>
        </w:rPr>
        <w:t xml:space="preserve">  -</w:t>
      </w:r>
      <w:proofErr w:type="gramEnd"/>
      <w:r w:rsidRPr="00720755">
        <w:rPr>
          <w:rFonts w:ascii="Calibri" w:eastAsia="Times New Roman" w:hAnsi="Calibri" w:cs="Times New Roman"/>
          <w:color w:val="000000"/>
        </w:rPr>
        <w:t xml:space="preserve"> Will they be added to the photo board?  There are four located within the College and typically all faculty are added, as well as some other positions.  Administrative staff are not typically on the photo boards.</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Photo Board Locations</w:t>
      </w:r>
      <w:r w:rsidRPr="00720755">
        <w:rPr>
          <w:rFonts w:ascii="Calibri" w:eastAsia="Times New Roman" w:hAnsi="Calibri" w:cs="Times New Roman"/>
          <w:color w:val="000000"/>
        </w:rPr>
        <w:t xml:space="preserve"> – Select which photo boards they should be added to. </w:t>
      </w:r>
    </w:p>
    <w:p w:rsidR="00720755" w:rsidRPr="00720755" w:rsidRDefault="00720755" w:rsidP="00720755">
      <w:pPr>
        <w:numPr>
          <w:ilvl w:val="0"/>
          <w:numId w:val="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Grant Transfer Required </w:t>
      </w:r>
      <w:r w:rsidRPr="00720755">
        <w:rPr>
          <w:rFonts w:ascii="Calibri" w:eastAsia="Times New Roman" w:hAnsi="Calibri" w:cs="Times New Roman"/>
          <w:color w:val="000000"/>
        </w:rPr>
        <w:t>– If the employee (typically faculty) has grants which need to be transferred from another institution, this check-box indicates it and notifies the grants office.</w:t>
      </w:r>
    </w:p>
    <w:p w:rsidR="00720755" w:rsidRPr="00720755" w:rsidRDefault="00720755" w:rsidP="00720755">
      <w:pPr>
        <w:numPr>
          <w:ilvl w:val="0"/>
          <w:numId w:val="5"/>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  </w:t>
      </w:r>
      <w:proofErr w:type="spellStart"/>
      <w:r w:rsidRPr="00720755">
        <w:rPr>
          <w:rFonts w:ascii="Calibri" w:eastAsia="Times New Roman" w:hAnsi="Calibri" w:cs="Times New Roman"/>
          <w:b/>
          <w:bCs/>
          <w:color w:val="000000"/>
        </w:rPr>
        <w:t>Dept</w:t>
      </w:r>
      <w:proofErr w:type="spellEnd"/>
      <w:r w:rsidRPr="00720755">
        <w:rPr>
          <w:rFonts w:ascii="Calibri" w:eastAsia="Times New Roman" w:hAnsi="Calibri" w:cs="Times New Roman"/>
          <w:b/>
          <w:bCs/>
          <w:color w:val="000000"/>
        </w:rPr>
        <w:t xml:space="preserve"> Section Complete -</w:t>
      </w:r>
      <w:r w:rsidRPr="00720755">
        <w:rPr>
          <w:rFonts w:ascii="Calibri" w:eastAsia="Times New Roman" w:hAnsi="Calibri" w:cs="Times New Roman"/>
          <w:color w:val="000000"/>
        </w:rPr>
        <w:t xml:space="preserve"> This sign-off sends out a notice to all functions that critical department info has been entered and the remaining pre-arrival onboarding tasks can be completed in parallel.  The form can be advanced with not all fields complete if necessary but few exceptions contains critical information for most employee types that should be fully complete before signing off.</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Pre-Arrival Department Information - Escort / First Day</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Department Lead.</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6"/>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Escort ID</w:t>
      </w:r>
      <w:r w:rsidRPr="00720755">
        <w:rPr>
          <w:rFonts w:ascii="Calibri" w:eastAsia="Times New Roman" w:hAnsi="Calibri" w:cs="Times New Roman"/>
          <w:color w:val="000000"/>
        </w:rPr>
        <w:t xml:space="preserve"> –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of the person who will meet and escort the employee on their first day.  This person will be sent an email with special instructions and a reminder about expectations of the escort.</w:t>
      </w:r>
    </w:p>
    <w:p w:rsidR="00720755" w:rsidRPr="00720755" w:rsidRDefault="00720755" w:rsidP="00720755">
      <w:pPr>
        <w:numPr>
          <w:ilvl w:val="0"/>
          <w:numId w:val="6"/>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Employee Reporting Instructions</w:t>
      </w:r>
      <w:r w:rsidRPr="00720755">
        <w:rPr>
          <w:rFonts w:ascii="Calibri" w:eastAsia="Times New Roman" w:hAnsi="Calibri" w:cs="Times New Roman"/>
          <w:color w:val="000000"/>
        </w:rPr>
        <w:t xml:space="preserve"> – Include any special instructions you want to provide to the escort.</w:t>
      </w:r>
    </w:p>
    <w:p w:rsidR="00720755" w:rsidRPr="00720755" w:rsidRDefault="00720755" w:rsidP="00720755">
      <w:pPr>
        <w:numPr>
          <w:ilvl w:val="0"/>
          <w:numId w:val="6"/>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w:t>
      </w:r>
      <w:r w:rsidRPr="00720755">
        <w:rPr>
          <w:rFonts w:ascii="Calibri" w:eastAsia="Times New Roman" w:hAnsi="Calibri" w:cs="Times New Roman"/>
          <w:color w:val="000000"/>
        </w:rPr>
        <w:t>:  Check to Send Email to Escort – Once information is entered, you must check this box for the automated email to be sent.</w:t>
      </w:r>
    </w:p>
    <w:p w:rsidR="00720755" w:rsidRPr="00720755" w:rsidRDefault="00720755" w:rsidP="00720755">
      <w:pPr>
        <w:numPr>
          <w:ilvl w:val="0"/>
          <w:numId w:val="6"/>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w:t>
      </w:r>
      <w:r w:rsidRPr="00720755">
        <w:rPr>
          <w:rFonts w:ascii="Calibri" w:eastAsia="Times New Roman" w:hAnsi="Calibri" w:cs="Times New Roman"/>
          <w:color w:val="000000"/>
        </w:rPr>
        <w:t xml:space="preserve">  Employee Has Arrived for 1</w:t>
      </w:r>
      <w:r w:rsidRPr="00720755">
        <w:rPr>
          <w:rFonts w:ascii="Calibri" w:eastAsia="Times New Roman" w:hAnsi="Calibri" w:cs="Times New Roman"/>
          <w:color w:val="000000"/>
          <w:sz w:val="13"/>
          <w:szCs w:val="13"/>
          <w:vertAlign w:val="superscript"/>
        </w:rPr>
        <w:t>st</w:t>
      </w:r>
      <w:r w:rsidRPr="00720755">
        <w:rPr>
          <w:rFonts w:ascii="Calibri" w:eastAsia="Times New Roman" w:hAnsi="Calibri" w:cs="Times New Roman"/>
          <w:color w:val="000000"/>
        </w:rPr>
        <w:t xml:space="preserve"> Day – This box must be checked to indicate the employees first day has occurred.  If all other pre-arrival sign-offs are complete, the form will move to post-arrival activities and send a notice to functions to </w:t>
      </w:r>
      <w:r w:rsidR="00B33695">
        <w:rPr>
          <w:rFonts w:ascii="Calibri" w:eastAsia="Times New Roman" w:hAnsi="Calibri" w:cs="Times New Roman"/>
          <w:color w:val="000000"/>
        </w:rPr>
        <w:t>begin</w:t>
      </w:r>
      <w:r w:rsidRPr="00720755">
        <w:rPr>
          <w:rFonts w:ascii="Calibri" w:eastAsia="Times New Roman" w:hAnsi="Calibri" w:cs="Times New Roman"/>
          <w:color w:val="000000"/>
        </w:rPr>
        <w:t xml:space="preserve"> post-arrival activities. Note:  The form remains in pre-arrival status until all pre-arrival onboarding tasks are completed.</w:t>
      </w:r>
    </w:p>
    <w:p w:rsidR="00720755" w:rsidRPr="00720755" w:rsidRDefault="00720755" w:rsidP="00720755">
      <w:pPr>
        <w:numPr>
          <w:ilvl w:val="0"/>
          <w:numId w:val="6"/>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Assign Temporary </w:t>
      </w:r>
      <w:proofErr w:type="spellStart"/>
      <w:r w:rsidRPr="00720755">
        <w:rPr>
          <w:rFonts w:ascii="Calibri" w:eastAsia="Times New Roman" w:hAnsi="Calibri" w:cs="Times New Roman"/>
          <w:b/>
          <w:bCs/>
          <w:color w:val="000000"/>
        </w:rPr>
        <w:t>NetID</w:t>
      </w:r>
      <w:proofErr w:type="spellEnd"/>
      <w:r w:rsidRPr="00720755">
        <w:rPr>
          <w:rFonts w:ascii="Calibri" w:eastAsia="Times New Roman" w:hAnsi="Calibri" w:cs="Times New Roman"/>
          <w:b/>
          <w:bCs/>
          <w:color w:val="000000"/>
        </w:rPr>
        <w:t xml:space="preserve"> </w:t>
      </w:r>
      <w:r w:rsidRPr="00720755">
        <w:rPr>
          <w:rFonts w:ascii="Calibri" w:eastAsia="Times New Roman" w:hAnsi="Calibri" w:cs="Times New Roman"/>
          <w:color w:val="000000"/>
        </w:rPr>
        <w:t xml:space="preserve">– This field only shows up if all other pre-arrival onboarding tasks are complete but no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has been entered by HR.  If a computer is immediately required upon the start of work, the Department can request a temporary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from the IT team which will allow computer access by the employee, such as to complete HR forms or Compass training, but excluding email and systems that require university log-on.</w:t>
      </w:r>
    </w:p>
    <w:p w:rsidR="00720755" w:rsidRPr="00720755" w:rsidRDefault="00720755" w:rsidP="00720755">
      <w:pPr>
        <w:numPr>
          <w:ilvl w:val="0"/>
          <w:numId w:val="6"/>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w:t>
      </w:r>
      <w:r w:rsidRPr="00720755">
        <w:rPr>
          <w:rFonts w:ascii="Calibri" w:eastAsia="Times New Roman" w:hAnsi="Calibri" w:cs="Times New Roman"/>
          <w:color w:val="000000"/>
        </w:rPr>
        <w:t xml:space="preserve">  Temporary ID – Click</w:t>
      </w:r>
      <w:r w:rsidR="00B33695">
        <w:rPr>
          <w:rFonts w:ascii="Calibri" w:eastAsia="Times New Roman" w:hAnsi="Calibri" w:cs="Times New Roman"/>
          <w:color w:val="000000"/>
        </w:rPr>
        <w:t xml:space="preserve">ing </w:t>
      </w:r>
      <w:r w:rsidRPr="00720755">
        <w:rPr>
          <w:rFonts w:ascii="Calibri" w:eastAsia="Times New Roman" w:hAnsi="Calibri" w:cs="Times New Roman"/>
          <w:color w:val="000000"/>
        </w:rPr>
        <w:t>this check box send</w:t>
      </w:r>
      <w:r w:rsidR="00B33695">
        <w:rPr>
          <w:rFonts w:ascii="Calibri" w:eastAsia="Times New Roman" w:hAnsi="Calibri" w:cs="Times New Roman"/>
          <w:color w:val="000000"/>
        </w:rPr>
        <w:t>s</w:t>
      </w:r>
      <w:r w:rsidRPr="00720755">
        <w:rPr>
          <w:rFonts w:ascii="Calibri" w:eastAsia="Times New Roman" w:hAnsi="Calibri" w:cs="Times New Roman"/>
          <w:color w:val="000000"/>
        </w:rPr>
        <w:t xml:space="preserve"> the automated request/ticket to IT.</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 xml:space="preserve">Pre-Arrival </w:t>
      </w:r>
      <w:proofErr w:type="gramStart"/>
      <w:r w:rsidRPr="00720755">
        <w:rPr>
          <w:rFonts w:ascii="Arial" w:eastAsia="Times New Roman" w:hAnsi="Arial" w:cs="Arial"/>
          <w:b/>
          <w:bCs/>
          <w:color w:val="2E74B5"/>
          <w:kern w:val="36"/>
          <w:sz w:val="28"/>
          <w:szCs w:val="28"/>
        </w:rPr>
        <w:t>IT</w:t>
      </w:r>
      <w:proofErr w:type="gramEnd"/>
      <w:r w:rsidRPr="00720755">
        <w:rPr>
          <w:rFonts w:ascii="Arial" w:eastAsia="Times New Roman" w:hAnsi="Arial" w:cs="Arial"/>
          <w:b/>
          <w:bCs/>
          <w:color w:val="2E74B5"/>
          <w:kern w:val="36"/>
          <w:sz w:val="28"/>
          <w:szCs w:val="28"/>
        </w:rPr>
        <w:t xml:space="preserve">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lastRenderedPageBreak/>
        <w:t>Responsible</w:t>
      </w:r>
      <w:r w:rsidRPr="00720755">
        <w:rPr>
          <w:rFonts w:ascii="Calibri" w:eastAsia="Times New Roman" w:hAnsi="Calibri" w:cs="Times New Roman"/>
          <w:color w:val="000000"/>
        </w:rPr>
        <w:t>:  This information is completed by the IT organization.  Individual tasks are divided amongst the team, and include two major activities around 1) Equipment purchases, and 2) Access to systems, files, and email lists</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7"/>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Computer Specs Complete – </w:t>
      </w:r>
      <w:r w:rsidRPr="00720755">
        <w:rPr>
          <w:rFonts w:ascii="Calibri" w:eastAsia="Times New Roman" w:hAnsi="Calibri" w:cs="Times New Roman"/>
          <w:color w:val="000000"/>
        </w:rPr>
        <w:t>Computer specifications are either defined by the supervisor/department or are the choice the employee.  If the choice of the employee (for example, most faculty) the IT team will use the personal contact information to obtain additional information ahead of their start date. The IT team confirms the budget allowed for computer equipment with the department or finance team and then proceeds to acquire equipment.  The checkbox denotes specs have been obtained.</w:t>
      </w:r>
    </w:p>
    <w:p w:rsidR="00720755" w:rsidRPr="00720755" w:rsidRDefault="00720755" w:rsidP="00720755">
      <w:pPr>
        <w:numPr>
          <w:ilvl w:val="0"/>
          <w:numId w:val="7"/>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Computer Ordered – </w:t>
      </w:r>
      <w:r w:rsidRPr="00720755">
        <w:rPr>
          <w:rFonts w:ascii="Calibri" w:eastAsia="Times New Roman" w:hAnsi="Calibri" w:cs="Times New Roman"/>
          <w:color w:val="000000"/>
        </w:rPr>
        <w:t>This records that the IT team has ordered the equipment for the employee.</w:t>
      </w:r>
    </w:p>
    <w:p w:rsidR="00720755" w:rsidRPr="00720755" w:rsidRDefault="00720755" w:rsidP="00720755">
      <w:pPr>
        <w:numPr>
          <w:ilvl w:val="0"/>
          <w:numId w:val="7"/>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Computer Received </w:t>
      </w:r>
      <w:r w:rsidRPr="00720755">
        <w:rPr>
          <w:rFonts w:ascii="Calibri" w:eastAsia="Times New Roman" w:hAnsi="Calibri" w:cs="Times New Roman"/>
          <w:color w:val="000000"/>
        </w:rPr>
        <w:t>– This records that the equipment is arrived and ready for installation.</w:t>
      </w:r>
    </w:p>
    <w:p w:rsidR="00720755" w:rsidRPr="00720755" w:rsidRDefault="00720755" w:rsidP="00720755">
      <w:pPr>
        <w:numPr>
          <w:ilvl w:val="0"/>
          <w:numId w:val="7"/>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Shares Setup Complete – </w:t>
      </w:r>
      <w:r w:rsidRPr="00720755">
        <w:rPr>
          <w:rFonts w:ascii="Calibri" w:eastAsia="Times New Roman" w:hAnsi="Calibri" w:cs="Times New Roman"/>
          <w:color w:val="000000"/>
        </w:rPr>
        <w:t xml:space="preserve">This indicates that employee has been granted access to the shared folders (network drives) requested or typical of their position or section.  This may also include setup of </w:t>
      </w:r>
      <w:proofErr w:type="spellStart"/>
      <w:r w:rsidRPr="00720755">
        <w:rPr>
          <w:rFonts w:ascii="Calibri" w:eastAsia="Times New Roman" w:hAnsi="Calibri" w:cs="Times New Roman"/>
          <w:color w:val="000000"/>
        </w:rPr>
        <w:t>RightFax</w:t>
      </w:r>
      <w:proofErr w:type="spellEnd"/>
      <w:r w:rsidRPr="00720755">
        <w:rPr>
          <w:rFonts w:ascii="Calibri" w:eastAsia="Times New Roman" w:hAnsi="Calibri" w:cs="Times New Roman"/>
          <w:color w:val="000000"/>
        </w:rPr>
        <w:t>.</w:t>
      </w:r>
    </w:p>
    <w:p w:rsidR="00720755" w:rsidRPr="00720755" w:rsidRDefault="00720755" w:rsidP="00720755">
      <w:pPr>
        <w:numPr>
          <w:ilvl w:val="0"/>
          <w:numId w:val="7"/>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Email Lists Setup Complete – </w:t>
      </w:r>
      <w:r w:rsidRPr="00720755">
        <w:rPr>
          <w:rFonts w:ascii="Calibri" w:eastAsia="Times New Roman" w:hAnsi="Calibri" w:cs="Times New Roman"/>
          <w:color w:val="000000"/>
        </w:rPr>
        <w:t>This indicates that employee has been added to requested email lists and/or added to lists typical of their position or section.</w:t>
      </w:r>
    </w:p>
    <w:p w:rsidR="00720755" w:rsidRPr="00720755" w:rsidRDefault="00720755" w:rsidP="00720755">
      <w:pPr>
        <w:numPr>
          <w:ilvl w:val="0"/>
          <w:numId w:val="7"/>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SIGN-OFF:  IT Setup Complete </w:t>
      </w:r>
      <w:r w:rsidRPr="00720755">
        <w:rPr>
          <w:rFonts w:ascii="Calibri" w:eastAsia="Times New Roman" w:hAnsi="Calibri" w:cs="Times New Roman"/>
          <w:color w:val="000000"/>
        </w:rPr>
        <w:t xml:space="preserve">– This indicates all major pre-arrival IT activities have been completed. </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Notes:</w:t>
      </w:r>
      <w:r w:rsidRPr="00720755">
        <w:rPr>
          <w:rFonts w:ascii="Calibri" w:eastAsia="Times New Roman" w:hAnsi="Calibri" w:cs="Times New Roman"/>
          <w:color w:val="000000"/>
        </w:rPr>
        <w:t xml:space="preserve">  Availability of a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is the major prerequisite for computer setup and access. With some international employees, HR processes prevent complete setup prior to their first day.</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Pre-Arrival Facilities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facilities team.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8"/>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Keys Ordered – </w:t>
      </w:r>
      <w:r w:rsidRPr="00720755">
        <w:rPr>
          <w:rFonts w:ascii="Calibri" w:eastAsia="Times New Roman" w:hAnsi="Calibri" w:cs="Times New Roman"/>
          <w:color w:val="000000"/>
        </w:rPr>
        <w:t>Tracks ordering of keys.  Dispersing of keys to be logged by facilities staff.</w:t>
      </w:r>
    </w:p>
    <w:p w:rsidR="00720755" w:rsidRPr="00720755" w:rsidRDefault="00720755" w:rsidP="00720755">
      <w:pPr>
        <w:numPr>
          <w:ilvl w:val="0"/>
          <w:numId w:val="8"/>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Keys Ready – </w:t>
      </w:r>
      <w:r w:rsidRPr="00720755">
        <w:rPr>
          <w:rFonts w:ascii="Calibri" w:eastAsia="Times New Roman" w:hAnsi="Calibri" w:cs="Times New Roman"/>
          <w:color w:val="000000"/>
        </w:rPr>
        <w:t>Keys are available for the supervisor, escort or key contact.</w:t>
      </w:r>
    </w:p>
    <w:p w:rsidR="00720755" w:rsidRPr="00720755" w:rsidRDefault="00720755" w:rsidP="00720755">
      <w:pPr>
        <w:numPr>
          <w:ilvl w:val="0"/>
          <w:numId w:val="8"/>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Furniture Specs Complete – </w:t>
      </w:r>
      <w:r w:rsidRPr="00720755">
        <w:rPr>
          <w:rFonts w:ascii="Calibri" w:eastAsia="Times New Roman" w:hAnsi="Calibri" w:cs="Times New Roman"/>
          <w:color w:val="000000"/>
        </w:rPr>
        <w:t>The office furniture needs have been specified based on information from the department and new employee.</w:t>
      </w:r>
    </w:p>
    <w:p w:rsidR="00720755" w:rsidRPr="00720755" w:rsidRDefault="00720755" w:rsidP="00720755">
      <w:pPr>
        <w:numPr>
          <w:ilvl w:val="0"/>
          <w:numId w:val="8"/>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Lab Specs Complete – </w:t>
      </w:r>
      <w:r w:rsidRPr="00720755">
        <w:rPr>
          <w:rFonts w:ascii="Calibri" w:eastAsia="Times New Roman" w:hAnsi="Calibri" w:cs="Times New Roman"/>
          <w:color w:val="000000"/>
        </w:rPr>
        <w:t>The lab facilities and initial equipment needs have been specified based on information from the department and new employee.</w:t>
      </w:r>
    </w:p>
    <w:p w:rsidR="00720755" w:rsidRPr="00720755" w:rsidRDefault="00720755" w:rsidP="00720755">
      <w:pPr>
        <w:numPr>
          <w:ilvl w:val="0"/>
          <w:numId w:val="8"/>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Office Setup Complete – </w:t>
      </w:r>
      <w:r w:rsidRPr="00720755">
        <w:rPr>
          <w:rFonts w:ascii="Calibri" w:eastAsia="Times New Roman" w:hAnsi="Calibri" w:cs="Times New Roman"/>
          <w:color w:val="000000"/>
        </w:rPr>
        <w:t xml:space="preserve">The facilities component of the office is ready for the employees first day (desk, chair, basic requirements, </w:t>
      </w:r>
      <w:proofErr w:type="spellStart"/>
      <w:r w:rsidRPr="00720755">
        <w:rPr>
          <w:rFonts w:ascii="Calibri" w:eastAsia="Times New Roman" w:hAnsi="Calibri" w:cs="Times New Roman"/>
          <w:color w:val="000000"/>
        </w:rPr>
        <w:t>etc</w:t>
      </w:r>
      <w:proofErr w:type="spellEnd"/>
      <w:r w:rsidRPr="00720755">
        <w:rPr>
          <w:rFonts w:ascii="Calibri" w:eastAsia="Times New Roman" w:hAnsi="Calibri" w:cs="Times New Roman"/>
          <w:color w:val="000000"/>
        </w:rPr>
        <w:t>)</w:t>
      </w:r>
    </w:p>
    <w:p w:rsidR="00720755" w:rsidRPr="00720755" w:rsidRDefault="00720755" w:rsidP="00720755">
      <w:pPr>
        <w:numPr>
          <w:ilvl w:val="0"/>
          <w:numId w:val="8"/>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Lab Setup Complete (if applicable) – </w:t>
      </w:r>
      <w:r w:rsidRPr="00720755">
        <w:rPr>
          <w:rFonts w:ascii="Calibri" w:eastAsia="Times New Roman" w:hAnsi="Calibri" w:cs="Times New Roman"/>
          <w:color w:val="000000"/>
        </w:rPr>
        <w:t>The facilities component of the lab is ready for the employees first day</w:t>
      </w:r>
    </w:p>
    <w:p w:rsidR="00720755" w:rsidRPr="00720755" w:rsidRDefault="00720755" w:rsidP="00720755">
      <w:pPr>
        <w:numPr>
          <w:ilvl w:val="0"/>
          <w:numId w:val="9"/>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  Facilities Setup Complete</w:t>
      </w:r>
      <w:r w:rsidRPr="00720755">
        <w:rPr>
          <w:rFonts w:ascii="Calibri" w:eastAsia="Times New Roman" w:hAnsi="Calibri" w:cs="Times New Roman"/>
          <w:color w:val="000000"/>
        </w:rPr>
        <w:t xml:space="preserve"> - This indicates all major pre-arrival facilities activities have been completed. </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Pre-Arrival Finance</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finance team.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1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lastRenderedPageBreak/>
        <w:t xml:space="preserve">FOPs &amp; </w:t>
      </w:r>
      <w:proofErr w:type="spellStart"/>
      <w:r w:rsidRPr="00720755">
        <w:rPr>
          <w:rFonts w:ascii="Calibri" w:eastAsia="Times New Roman" w:hAnsi="Calibri" w:cs="Times New Roman"/>
          <w:b/>
          <w:bCs/>
          <w:color w:val="000000"/>
        </w:rPr>
        <w:t>iReport</w:t>
      </w:r>
      <w:proofErr w:type="spellEnd"/>
      <w:r w:rsidRPr="00720755">
        <w:rPr>
          <w:rFonts w:ascii="Calibri" w:eastAsia="Times New Roman" w:hAnsi="Calibri" w:cs="Times New Roman"/>
          <w:b/>
          <w:bCs/>
          <w:color w:val="000000"/>
        </w:rPr>
        <w:t xml:space="preserve"> Access Complete – </w:t>
      </w:r>
      <w:r w:rsidRPr="00720755">
        <w:rPr>
          <w:rFonts w:ascii="Calibri" w:eastAsia="Times New Roman" w:hAnsi="Calibri" w:cs="Times New Roman"/>
          <w:color w:val="000000"/>
        </w:rPr>
        <w:t xml:space="preserve">Creation of FOPs for researcher accounts such as start-up monies, grants, etc.  Provide access to </w:t>
      </w:r>
      <w:proofErr w:type="spellStart"/>
      <w:r w:rsidRPr="00720755">
        <w:rPr>
          <w:rFonts w:ascii="Calibri" w:eastAsia="Times New Roman" w:hAnsi="Calibri" w:cs="Times New Roman"/>
          <w:color w:val="000000"/>
        </w:rPr>
        <w:t>iReport</w:t>
      </w:r>
      <w:proofErr w:type="spellEnd"/>
      <w:r w:rsidRPr="00720755">
        <w:rPr>
          <w:rFonts w:ascii="Calibri" w:eastAsia="Times New Roman" w:hAnsi="Calibri" w:cs="Times New Roman"/>
          <w:color w:val="000000"/>
        </w:rPr>
        <w:t xml:space="preserve"> to view employee’s new accounts, or accounts for which they will be responsible.</w:t>
      </w:r>
    </w:p>
    <w:p w:rsidR="00720755" w:rsidRPr="00720755" w:rsidRDefault="00720755" w:rsidP="00720755">
      <w:pPr>
        <w:numPr>
          <w:ilvl w:val="0"/>
          <w:numId w:val="11"/>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SIGN-OFF:  Finance Setup Complete - </w:t>
      </w:r>
      <w:r w:rsidRPr="00720755">
        <w:rPr>
          <w:rFonts w:ascii="Calibri" w:eastAsia="Times New Roman" w:hAnsi="Calibri" w:cs="Times New Roman"/>
          <w:color w:val="000000"/>
        </w:rPr>
        <w:t xml:space="preserve">This indicates all major pre-arrival finance activities have been completed. </w:t>
      </w:r>
    </w:p>
    <w:p w:rsidR="00720755" w:rsidRPr="00720755" w:rsidRDefault="00720755" w:rsidP="00720755">
      <w:pPr>
        <w:numPr>
          <w:ilvl w:val="0"/>
          <w:numId w:val="11"/>
        </w:numPr>
        <w:spacing w:beforeAutospacing="1" w:after="0" w:afterAutospacing="1" w:line="240" w:lineRule="auto"/>
        <w:textAlignment w:val="baseline"/>
        <w:rPr>
          <w:rFonts w:ascii="Calibri" w:eastAsia="Times New Roman" w:hAnsi="Calibri" w:cs="Times New Roman"/>
          <w:color w:val="000000"/>
        </w:rPr>
      </w:pP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Pre-Arrival Design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xml:space="preserve">:  This information is completed by the </w:t>
      </w:r>
      <w:r w:rsidR="00B33695">
        <w:rPr>
          <w:rFonts w:ascii="Calibri" w:eastAsia="Times New Roman" w:hAnsi="Calibri" w:cs="Times New Roman"/>
          <w:color w:val="000000"/>
        </w:rPr>
        <w:t>D</w:t>
      </w:r>
      <w:r w:rsidRPr="00720755">
        <w:rPr>
          <w:rFonts w:ascii="Calibri" w:eastAsia="Times New Roman" w:hAnsi="Calibri" w:cs="Times New Roman"/>
          <w:color w:val="000000"/>
        </w:rPr>
        <w:t>esign team.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12"/>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Office Sign Ordered – </w:t>
      </w:r>
      <w:r w:rsidRPr="00720755">
        <w:rPr>
          <w:rFonts w:ascii="Calibri" w:eastAsia="Times New Roman" w:hAnsi="Calibri" w:cs="Times New Roman"/>
          <w:color w:val="000000"/>
        </w:rPr>
        <w:t>The Design group creates office signs for individuals with offices and labs.  They will use the title and degrees listed in the form for the signs when appropriate.</w:t>
      </w:r>
    </w:p>
    <w:p w:rsidR="00720755" w:rsidRPr="00720755" w:rsidRDefault="00720755" w:rsidP="00720755">
      <w:pPr>
        <w:numPr>
          <w:ilvl w:val="0"/>
          <w:numId w:val="12"/>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Office Sign Installed – </w:t>
      </w:r>
      <w:r w:rsidRPr="00720755">
        <w:rPr>
          <w:rFonts w:ascii="Calibri" w:eastAsia="Times New Roman" w:hAnsi="Calibri" w:cs="Times New Roman"/>
          <w:color w:val="000000"/>
        </w:rPr>
        <w:t>The Design group installs the signs on the offices and labs.</w:t>
      </w:r>
    </w:p>
    <w:p w:rsidR="00720755" w:rsidRPr="00720755" w:rsidRDefault="00720755" w:rsidP="00720755">
      <w:pPr>
        <w:numPr>
          <w:ilvl w:val="0"/>
          <w:numId w:val="1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SIGN-OFF: Design Setup Complete - </w:t>
      </w:r>
      <w:r w:rsidRPr="00720755">
        <w:rPr>
          <w:rFonts w:ascii="Calibri" w:eastAsia="Times New Roman" w:hAnsi="Calibri" w:cs="Times New Roman"/>
          <w:color w:val="000000"/>
        </w:rPr>
        <w:t xml:space="preserve">This indicates all major pre-arrival design activities have been completed. </w:t>
      </w:r>
    </w:p>
    <w:p w:rsidR="00720755" w:rsidRPr="00720755" w:rsidRDefault="00720755" w:rsidP="00B33695">
      <w:pPr>
        <w:spacing w:beforeAutospacing="1" w:after="0" w:afterAutospacing="1" w:line="240" w:lineRule="auto"/>
        <w:ind w:left="360"/>
        <w:textAlignment w:val="baseline"/>
        <w:rPr>
          <w:rFonts w:ascii="Calibri" w:eastAsia="Times New Roman" w:hAnsi="Calibri" w:cs="Times New Roman"/>
          <w:color w:val="000000"/>
        </w:rPr>
      </w:pP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Pre-Arrival VTH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VTH department lead with help from VTH administrative support staff.  This section is only completed for VCM and VTH employees.</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1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AAHA Membership Complete – </w:t>
      </w:r>
      <w:r w:rsidRPr="00720755">
        <w:rPr>
          <w:rFonts w:ascii="Calibri" w:eastAsia="Times New Roman" w:hAnsi="Calibri" w:cs="Times New Roman"/>
          <w:color w:val="000000"/>
        </w:rPr>
        <w:t>The VCM department will send a membership reminder for AAHA to Faculty employees joining their department.</w:t>
      </w:r>
    </w:p>
    <w:p w:rsidR="00720755" w:rsidRPr="00720755" w:rsidRDefault="00720755" w:rsidP="00720755">
      <w:pPr>
        <w:numPr>
          <w:ilvl w:val="0"/>
          <w:numId w:val="1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Parking Day Passes Ready (LOCUM only) – </w:t>
      </w:r>
      <w:r w:rsidRPr="00720755">
        <w:rPr>
          <w:rFonts w:ascii="Calibri" w:eastAsia="Times New Roman" w:hAnsi="Calibri" w:cs="Times New Roman"/>
          <w:color w:val="000000"/>
        </w:rPr>
        <w:t>Daily parking passes are provided to LOCUM employees only.  The department lead should request these from the VTH business office prior to the first day so they can be given to the LOCUM directly or the LOCUM’s escort.</w:t>
      </w:r>
    </w:p>
    <w:p w:rsidR="00720755" w:rsidRPr="00720755" w:rsidRDefault="00720755" w:rsidP="00720755">
      <w:pPr>
        <w:numPr>
          <w:ilvl w:val="0"/>
          <w:numId w:val="1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SIGN-OFF:  VTH Setup Complete</w:t>
      </w:r>
      <w:r w:rsidRPr="00720755">
        <w:rPr>
          <w:rFonts w:ascii="Calibri" w:eastAsia="Times New Roman" w:hAnsi="Calibri" w:cs="Times New Roman"/>
          <w:color w:val="000000"/>
        </w:rPr>
        <w:t xml:space="preserve"> - This indicates all major pre-arrival hospital specific activities have been completed. </w:t>
      </w:r>
    </w:p>
    <w:p w:rsidR="00720755" w:rsidRPr="00720755" w:rsidRDefault="00720755" w:rsidP="00B33695">
      <w:pPr>
        <w:spacing w:beforeAutospacing="1" w:after="0" w:afterAutospacing="1" w:line="240" w:lineRule="auto"/>
        <w:ind w:left="360"/>
        <w:textAlignment w:val="baseline"/>
        <w:rPr>
          <w:rFonts w:ascii="Calibri" w:eastAsia="Times New Roman" w:hAnsi="Calibri" w:cs="Times New Roman"/>
          <w:color w:val="000000"/>
        </w:rPr>
      </w:pP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 xml:space="preserve">Pre/Post-Arrival </w:t>
      </w:r>
      <w:proofErr w:type="spellStart"/>
      <w:r w:rsidRPr="00720755">
        <w:rPr>
          <w:rFonts w:ascii="Arial" w:eastAsia="Times New Roman" w:hAnsi="Arial" w:cs="Arial"/>
          <w:b/>
          <w:bCs/>
          <w:color w:val="2E74B5"/>
          <w:kern w:val="36"/>
          <w:sz w:val="28"/>
          <w:szCs w:val="28"/>
        </w:rPr>
        <w:t>Misc</w:t>
      </w:r>
      <w:proofErr w:type="spellEnd"/>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Unit Security Contact (USC).</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16"/>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USC Signed Compliance Form on File (if applicable) – </w:t>
      </w:r>
      <w:r w:rsidRPr="00720755">
        <w:rPr>
          <w:rFonts w:ascii="Calibri" w:eastAsia="Times New Roman" w:hAnsi="Calibri" w:cs="Times New Roman"/>
          <w:color w:val="000000"/>
        </w:rPr>
        <w:t xml:space="preserve">In the department section, an access request to campus systems such as </w:t>
      </w:r>
      <w:proofErr w:type="spellStart"/>
      <w:r w:rsidRPr="00720755">
        <w:rPr>
          <w:rFonts w:ascii="Calibri" w:eastAsia="Times New Roman" w:hAnsi="Calibri" w:cs="Times New Roman"/>
          <w:color w:val="000000"/>
        </w:rPr>
        <w:t>iBuy</w:t>
      </w:r>
      <w:proofErr w:type="spellEnd"/>
      <w:r w:rsidRPr="00720755">
        <w:rPr>
          <w:rFonts w:ascii="Calibri" w:eastAsia="Times New Roman" w:hAnsi="Calibri" w:cs="Times New Roman"/>
          <w:color w:val="000000"/>
        </w:rPr>
        <w:t>, Banner, TEM, EDDIE, etc. prompt a campus security request to the USC.  Upon receipt the USC will work with the employee to obtain a sign copy of the Information Security Compliance Form.  Once this is on file, it is recorded here.</w:t>
      </w:r>
    </w:p>
    <w:p w:rsidR="00720755" w:rsidRPr="00720755" w:rsidRDefault="00720755" w:rsidP="00720755">
      <w:pPr>
        <w:numPr>
          <w:ilvl w:val="0"/>
          <w:numId w:val="16"/>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USC Compliance Form Review (if applicable) – </w:t>
      </w:r>
      <w:r w:rsidRPr="00720755">
        <w:rPr>
          <w:rFonts w:ascii="Calibri" w:eastAsia="Times New Roman" w:hAnsi="Calibri" w:cs="Times New Roman"/>
          <w:color w:val="000000"/>
        </w:rPr>
        <w:t>This checkbox confirms that that USC has the employees form, plus has received approval from appropriate Vet Med leadership to submit the form to campus.</w:t>
      </w:r>
    </w:p>
    <w:p w:rsidR="00720755" w:rsidRPr="00720755" w:rsidRDefault="00720755" w:rsidP="00720755">
      <w:pPr>
        <w:numPr>
          <w:ilvl w:val="0"/>
          <w:numId w:val="16"/>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lastRenderedPageBreak/>
        <w:t xml:space="preserve">USC Requested to Campus – </w:t>
      </w:r>
      <w:r w:rsidRPr="00720755">
        <w:rPr>
          <w:rFonts w:ascii="Calibri" w:eastAsia="Times New Roman" w:hAnsi="Calibri" w:cs="Times New Roman"/>
          <w:color w:val="000000"/>
        </w:rPr>
        <w:t>This box allows the USC to track that they submitted the request to campus and are awaiting feedback.</w:t>
      </w:r>
    </w:p>
    <w:p w:rsidR="00720755" w:rsidRPr="00720755" w:rsidRDefault="00720755" w:rsidP="00720755">
      <w:pPr>
        <w:numPr>
          <w:ilvl w:val="0"/>
          <w:numId w:val="16"/>
        </w:numPr>
        <w:spacing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USC Received Campus Confirmation –   </w:t>
      </w:r>
      <w:r w:rsidRPr="00720755">
        <w:rPr>
          <w:rFonts w:ascii="Calibri" w:eastAsia="Times New Roman" w:hAnsi="Calibri" w:cs="Times New Roman"/>
          <w:color w:val="000000"/>
        </w:rPr>
        <w:t>This box allows the USC to track that they received feedback from campus and can close out the request.</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 xml:space="preserve">Pre/Post Health Information System </w:t>
      </w:r>
      <w:r w:rsidR="00FF7B1B">
        <w:rPr>
          <w:rFonts w:ascii="Arial" w:eastAsia="Times New Roman" w:hAnsi="Arial" w:cs="Arial"/>
          <w:b/>
          <w:bCs/>
          <w:color w:val="2E74B5"/>
          <w:kern w:val="36"/>
          <w:sz w:val="28"/>
          <w:szCs w:val="28"/>
        </w:rPr>
        <w:t xml:space="preserve">(HIS) </w:t>
      </w:r>
      <w:r w:rsidRPr="00720755">
        <w:rPr>
          <w:rFonts w:ascii="Arial" w:eastAsia="Times New Roman" w:hAnsi="Arial" w:cs="Arial"/>
          <w:b/>
          <w:bCs/>
          <w:color w:val="2E74B5"/>
          <w:kern w:val="36"/>
          <w:sz w:val="28"/>
          <w:szCs w:val="28"/>
        </w:rPr>
        <w:t>(if applicable)</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xml:space="preserve">:  This information is completed by the Health Information Team and is applicable to employees that may have access to client/patient </w:t>
      </w:r>
      <w:proofErr w:type="gramStart"/>
      <w:r w:rsidRPr="00720755">
        <w:rPr>
          <w:rFonts w:ascii="Calibri" w:eastAsia="Times New Roman" w:hAnsi="Calibri" w:cs="Times New Roman"/>
          <w:color w:val="000000"/>
        </w:rPr>
        <w:t>information  within</w:t>
      </w:r>
      <w:proofErr w:type="gramEnd"/>
      <w:r w:rsidRPr="00720755">
        <w:rPr>
          <w:rFonts w:ascii="Calibri" w:eastAsia="Times New Roman" w:hAnsi="Calibri" w:cs="Times New Roman"/>
          <w:color w:val="000000"/>
        </w:rPr>
        <w:t xml:space="preserve"> the hospital, or those working with the medical record information and the health information system.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17"/>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Compass Training Complete – </w:t>
      </w:r>
      <w:r w:rsidRPr="00720755">
        <w:rPr>
          <w:rFonts w:ascii="Calibri" w:eastAsia="Times New Roman" w:hAnsi="Calibri" w:cs="Times New Roman"/>
          <w:color w:val="000000"/>
        </w:rPr>
        <w:t>The Health Information team sends information to the employee on how to access Compass and performing training.  Once the employee has completed the required tasks, it is noted here.</w:t>
      </w:r>
    </w:p>
    <w:p w:rsidR="00720755" w:rsidRPr="00720755" w:rsidRDefault="00720755" w:rsidP="00720755">
      <w:pPr>
        <w:numPr>
          <w:ilvl w:val="0"/>
          <w:numId w:val="17"/>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Security Form Complete – </w:t>
      </w:r>
      <w:r w:rsidRPr="00720755">
        <w:rPr>
          <w:rFonts w:ascii="Calibri" w:eastAsia="Times New Roman" w:hAnsi="Calibri" w:cs="Times New Roman"/>
          <w:color w:val="000000"/>
        </w:rPr>
        <w:t>In addition to training, the employee must sign a security form related to access of medical record information, which is kept on file.</w:t>
      </w:r>
    </w:p>
    <w:p w:rsidR="00720755" w:rsidRPr="00720755" w:rsidRDefault="00720755" w:rsidP="00720755">
      <w:pPr>
        <w:numPr>
          <w:ilvl w:val="0"/>
          <w:numId w:val="17"/>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Training:  Clinical Systems Complete – </w:t>
      </w:r>
      <w:r w:rsidRPr="00720755">
        <w:rPr>
          <w:rFonts w:ascii="Calibri" w:eastAsia="Times New Roman" w:hAnsi="Calibri" w:cs="Times New Roman"/>
          <w:color w:val="000000"/>
        </w:rPr>
        <w:t xml:space="preserve">All employees working with the health information systems are offered group or 1:1 training sessions on the basic functions of the system, as well as reference documentation. </w:t>
      </w:r>
    </w:p>
    <w:p w:rsidR="00720755" w:rsidRPr="00720755" w:rsidRDefault="00720755" w:rsidP="00720755">
      <w:pPr>
        <w:numPr>
          <w:ilvl w:val="0"/>
          <w:numId w:val="18"/>
        </w:numPr>
        <w:spacing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SIGN-OFF:  HIS Setup Complete - </w:t>
      </w:r>
      <w:r w:rsidRPr="00720755">
        <w:rPr>
          <w:rFonts w:ascii="Calibri" w:eastAsia="Times New Roman" w:hAnsi="Calibri" w:cs="Times New Roman"/>
          <w:color w:val="000000"/>
        </w:rPr>
        <w:t>This indicates all major pre-arrival health information activities have been completed.  In many cases this may be the last pre-arrival activity and will advance the form to post-arrival tasks.</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Post-Arrival Human Resources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human resources team.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Payroll Complete – </w:t>
      </w:r>
      <w:proofErr w:type="spellStart"/>
      <w:r w:rsidRPr="00720755">
        <w:rPr>
          <w:rFonts w:ascii="Calibri" w:eastAsia="Times New Roman" w:hAnsi="Calibri" w:cs="Times New Roman"/>
          <w:color w:val="000000"/>
        </w:rPr>
        <w:t>Webtime</w:t>
      </w:r>
      <w:proofErr w:type="spellEnd"/>
      <w:r w:rsidRPr="00720755">
        <w:rPr>
          <w:rFonts w:ascii="Calibri" w:eastAsia="Times New Roman" w:hAnsi="Calibri" w:cs="Times New Roman"/>
          <w:color w:val="000000"/>
        </w:rPr>
        <w:t xml:space="preserve"> entry and other payroll training.</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Training:  Leave Tracking/VSL Complete – </w:t>
      </w:r>
      <w:r w:rsidRPr="00720755">
        <w:rPr>
          <w:rFonts w:ascii="Calibri" w:eastAsia="Times New Roman" w:hAnsi="Calibri" w:cs="Times New Roman"/>
          <w:color w:val="000000"/>
        </w:rPr>
        <w:t>Training on the systems used to request and log vacation and travel.</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Positive Time Reporting Complete – </w:t>
      </w:r>
      <w:r w:rsidRPr="00720755">
        <w:rPr>
          <w:rFonts w:ascii="Calibri" w:eastAsia="Times New Roman" w:hAnsi="Calibri" w:cs="Times New Roman"/>
          <w:color w:val="000000"/>
        </w:rPr>
        <w:t>Training to inform academic professional on the requirement to log their work hours into a web-based system.</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Training:  Supervisor Complete – </w:t>
      </w:r>
      <w:r w:rsidRPr="00720755">
        <w:rPr>
          <w:rFonts w:ascii="Calibri" w:eastAsia="Times New Roman" w:hAnsi="Calibri" w:cs="Times New Roman"/>
          <w:color w:val="000000"/>
        </w:rPr>
        <w:t>HR provides a standard training package for supervisors on human resource related tasks and information they need to understand as a supervisor.</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PAPE/Job Description Complete – </w:t>
      </w:r>
      <w:r w:rsidRPr="00720755">
        <w:rPr>
          <w:rFonts w:ascii="Calibri" w:eastAsia="Times New Roman" w:hAnsi="Calibri" w:cs="Times New Roman"/>
          <w:color w:val="000000"/>
        </w:rPr>
        <w:t xml:space="preserve">Each employee must have a current job description on file that reflects their duties and responsibilities and is reviewed on a regular basis (ex. </w:t>
      </w:r>
      <w:proofErr w:type="gramStart"/>
      <w:r w:rsidRPr="00720755">
        <w:rPr>
          <w:rFonts w:ascii="Calibri" w:eastAsia="Times New Roman" w:hAnsi="Calibri" w:cs="Times New Roman"/>
          <w:color w:val="000000"/>
        </w:rPr>
        <w:t>Annually</w:t>
      </w:r>
      <w:proofErr w:type="gramEnd"/>
      <w:r w:rsidRPr="00720755">
        <w:rPr>
          <w:rFonts w:ascii="Calibri" w:eastAsia="Times New Roman" w:hAnsi="Calibri" w:cs="Times New Roman"/>
          <w:color w:val="000000"/>
        </w:rPr>
        <w:t>).</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I9 – </w:t>
      </w:r>
      <w:r w:rsidRPr="00720755">
        <w:rPr>
          <w:rFonts w:ascii="Calibri" w:eastAsia="Times New Roman" w:hAnsi="Calibri" w:cs="Times New Roman"/>
          <w:color w:val="000000"/>
        </w:rPr>
        <w:t>Each employee must complete an I-9 form no later than their third day of work.  Identification documents must be available at the time of completion.  This is a government document that establishes identity and employment authorization.</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HR Front End Started – </w:t>
      </w:r>
      <w:r w:rsidRPr="00720755">
        <w:rPr>
          <w:rFonts w:ascii="Calibri" w:eastAsia="Times New Roman" w:hAnsi="Calibri" w:cs="Times New Roman"/>
          <w:color w:val="000000"/>
        </w:rPr>
        <w:t>The “HR front end” is a collection of HR related tasks related to the employee</w:t>
      </w:r>
      <w:r w:rsidR="00FF7B1B">
        <w:rPr>
          <w:rFonts w:ascii="Calibri" w:eastAsia="Times New Roman" w:hAnsi="Calibri" w:cs="Times New Roman"/>
          <w:color w:val="000000"/>
        </w:rPr>
        <w:t xml:space="preserve"> campus</w:t>
      </w:r>
      <w:r w:rsidRPr="00720755">
        <w:rPr>
          <w:rFonts w:ascii="Calibri" w:eastAsia="Times New Roman" w:hAnsi="Calibri" w:cs="Times New Roman"/>
          <w:color w:val="000000"/>
        </w:rPr>
        <w:t xml:space="preserve"> onboarding that must be completed.  Tasks include ODEA approval, hire request, curriculum vitae (CV), master referral, ratings checklist and funding.  HR must also confirm the employee is not already on payroll, verify/confirm correct name (middle, last, first) and gender, and route the front end transactions to campus.</w:t>
      </w:r>
    </w:p>
    <w:p w:rsidR="00720755" w:rsidRPr="00720755" w:rsidRDefault="00720755" w:rsidP="00720755">
      <w:pPr>
        <w:numPr>
          <w:ilvl w:val="0"/>
          <w:numId w:val="19"/>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HR Front End Completed – </w:t>
      </w:r>
      <w:r w:rsidRPr="00720755">
        <w:rPr>
          <w:rFonts w:ascii="Calibri" w:eastAsia="Times New Roman" w:hAnsi="Calibri" w:cs="Times New Roman"/>
          <w:color w:val="000000"/>
        </w:rPr>
        <w:t>This box notes that all front end tasks have been completed.</w:t>
      </w:r>
    </w:p>
    <w:p w:rsidR="00720755" w:rsidRPr="00720755" w:rsidRDefault="00720755" w:rsidP="00720755">
      <w:pPr>
        <w:numPr>
          <w:ilvl w:val="0"/>
          <w:numId w:val="19"/>
        </w:numPr>
        <w:spacing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SIGN-OFF:  HR Setup Complete - </w:t>
      </w:r>
      <w:r w:rsidRPr="00720755">
        <w:rPr>
          <w:rFonts w:ascii="Calibri" w:eastAsia="Times New Roman" w:hAnsi="Calibri" w:cs="Times New Roman"/>
          <w:color w:val="000000"/>
        </w:rPr>
        <w:t>This indicates all HR activities have been completed for onboarding of the employee.</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lastRenderedPageBreak/>
        <w:t>Post-Arrival Department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department lead.</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Welcome Letter to Employee Complete – </w:t>
      </w:r>
      <w:r w:rsidRPr="00720755">
        <w:rPr>
          <w:rFonts w:ascii="Calibri" w:eastAsia="Times New Roman" w:hAnsi="Calibri" w:cs="Times New Roman"/>
          <w:color w:val="000000"/>
        </w:rPr>
        <w:t>A welcome letter is to be sent to each employee.</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Welcome Letter to College Complete </w:t>
      </w:r>
      <w:proofErr w:type="gramStart"/>
      <w:r w:rsidRPr="00720755">
        <w:rPr>
          <w:rFonts w:ascii="Calibri" w:eastAsia="Times New Roman" w:hAnsi="Calibri" w:cs="Times New Roman"/>
          <w:b/>
          <w:bCs/>
          <w:color w:val="000000"/>
        </w:rPr>
        <w:t>-  </w:t>
      </w:r>
      <w:r w:rsidRPr="00720755">
        <w:rPr>
          <w:rFonts w:ascii="Calibri" w:eastAsia="Times New Roman" w:hAnsi="Calibri" w:cs="Times New Roman"/>
          <w:color w:val="000000"/>
        </w:rPr>
        <w:t>A</w:t>
      </w:r>
      <w:proofErr w:type="gramEnd"/>
      <w:r w:rsidRPr="00720755">
        <w:rPr>
          <w:rFonts w:ascii="Calibri" w:eastAsia="Times New Roman" w:hAnsi="Calibri" w:cs="Times New Roman"/>
          <w:color w:val="000000"/>
        </w:rPr>
        <w:t xml:space="preserve"> welcome letter is to be sent to the college.  This is required for faculty, but for other functions may be a reduced copy list or less formal.</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Keys to Employee Complete – </w:t>
      </w:r>
      <w:r w:rsidRPr="00720755">
        <w:rPr>
          <w:rFonts w:ascii="Calibri" w:eastAsia="Times New Roman" w:hAnsi="Calibri" w:cs="Times New Roman"/>
          <w:color w:val="000000"/>
        </w:rPr>
        <w:t>The employee has been given their office or lab keys.</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Tour &amp; Office Basics Complete –</w:t>
      </w:r>
      <w:r w:rsidRPr="00720755">
        <w:rPr>
          <w:rFonts w:ascii="Calibri" w:eastAsia="Times New Roman" w:hAnsi="Calibri" w:cs="Times New Roman"/>
          <w:color w:val="000000"/>
        </w:rPr>
        <w:t xml:space="preserve"> Each employee shall be given a tour of their work spaces and relevant facilities.  Office basic include things like use of copiers, break areas, rest rooms, office supplies and other office protocols within the department.</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Photo Sheets Complete (VTH Clinical Staff Only) -</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Training: Research (IACUC/AACUP/Safety) Protocols Complete – </w:t>
      </w:r>
      <w:r w:rsidRPr="00720755">
        <w:rPr>
          <w:rFonts w:ascii="Calibri" w:eastAsia="Times New Roman" w:hAnsi="Calibri" w:cs="Times New Roman"/>
          <w:color w:val="000000"/>
        </w:rPr>
        <w:t>Employees engaged in research must receive training related to personal safety, safety of animal and protocols related to research with animals.</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Safety Complete – </w:t>
      </w:r>
      <w:r w:rsidRPr="00720755">
        <w:rPr>
          <w:rFonts w:ascii="Calibri" w:eastAsia="Times New Roman" w:hAnsi="Calibri" w:cs="Times New Roman"/>
          <w:color w:val="000000"/>
        </w:rPr>
        <w:t>Each employee will be given safety training respective to the hazards of their work area, which vary by department and position.  Example include emergency exit procedures, eye wash stations, etc.</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Training: Security Complete – </w:t>
      </w:r>
      <w:r w:rsidRPr="00720755">
        <w:rPr>
          <w:rFonts w:ascii="Calibri" w:eastAsia="Times New Roman" w:hAnsi="Calibri" w:cs="Times New Roman"/>
          <w:color w:val="000000"/>
        </w:rPr>
        <w:t>Any security training not covered under research protocol and safety compliance training.</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Business Cards Complete (if applicable) – </w:t>
      </w:r>
      <w:r w:rsidRPr="00720755">
        <w:rPr>
          <w:rFonts w:ascii="Calibri" w:eastAsia="Times New Roman" w:hAnsi="Calibri" w:cs="Times New Roman"/>
          <w:color w:val="000000"/>
        </w:rPr>
        <w:t>Information on business cards is available at</w:t>
      </w:r>
      <w:hyperlink r:id="rId6" w:history="1">
        <w:r w:rsidRPr="00720755">
          <w:rPr>
            <w:rFonts w:ascii="Calibri" w:eastAsia="Times New Roman" w:hAnsi="Calibri" w:cs="Times New Roman"/>
            <w:color w:val="000000"/>
          </w:rPr>
          <w:t xml:space="preserve"> </w:t>
        </w:r>
        <w:r w:rsidRPr="00720755">
          <w:rPr>
            <w:rFonts w:ascii="Calibri" w:eastAsia="Times New Roman" w:hAnsi="Calibri" w:cs="Times New Roman"/>
            <w:color w:val="0563C1"/>
            <w:u w:val="single"/>
          </w:rPr>
          <w:t>http://identitystandards.illinois.edu/graphicstandardsmanual/stationery/businesscards.html</w:t>
        </w:r>
      </w:hyperlink>
      <w:r w:rsidRPr="00720755">
        <w:rPr>
          <w:rFonts w:ascii="Calibri" w:eastAsia="Times New Roman" w:hAnsi="Calibri" w:cs="Times New Roman"/>
          <w:color w:val="000000"/>
        </w:rPr>
        <w:t xml:space="preserve"> or search “business cards” at www.illinois.edu</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Mailbox Location Complete – </w:t>
      </w:r>
      <w:r w:rsidRPr="00720755">
        <w:rPr>
          <w:rFonts w:ascii="Calibri" w:eastAsia="Times New Roman" w:hAnsi="Calibri" w:cs="Times New Roman"/>
          <w:color w:val="000000"/>
        </w:rPr>
        <w:t>Finalization of mailbox completed.</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Degree Review of Original Documents (faculty only) – </w:t>
      </w:r>
      <w:r w:rsidRPr="00720755">
        <w:rPr>
          <w:rFonts w:ascii="Calibri" w:eastAsia="Times New Roman" w:hAnsi="Calibri" w:cs="Times New Roman"/>
          <w:color w:val="000000"/>
        </w:rPr>
        <w:t>The employee is responsible to bring in original degree documents for review/verification by the department staff or supervisor.  This only applies to faculty.</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Provide Emergency Response Booklet – </w:t>
      </w:r>
      <w:r w:rsidRPr="00720755">
        <w:rPr>
          <w:rFonts w:ascii="Calibri" w:eastAsia="Times New Roman" w:hAnsi="Calibri" w:cs="Times New Roman"/>
          <w:color w:val="000000"/>
        </w:rPr>
        <w:t>Emergency response booklets provide critical information about how to deal with various types of emergencies as well as who to contact.  Copies of the booklet should be available in each department or can be requested from the Design Group.</w:t>
      </w:r>
    </w:p>
    <w:p w:rsidR="00720755" w:rsidRPr="00720755" w:rsidRDefault="00720755" w:rsidP="00720755">
      <w:pPr>
        <w:numPr>
          <w:ilvl w:val="0"/>
          <w:numId w:val="20"/>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Updated College Organizational Chart (</w:t>
      </w:r>
      <w:hyperlink r:id="rId7" w:history="1">
        <w:r w:rsidRPr="00720755">
          <w:rPr>
            <w:rFonts w:ascii="Calibri" w:eastAsia="Times New Roman" w:hAnsi="Calibri" w:cs="Times New Roman"/>
            <w:b/>
            <w:bCs/>
            <w:color w:val="000000"/>
          </w:rPr>
          <w:t xml:space="preserve"> </w:t>
        </w:r>
        <w:r w:rsidRPr="00720755">
          <w:rPr>
            <w:rFonts w:ascii="Calibri" w:eastAsia="Times New Roman" w:hAnsi="Calibri" w:cs="Times New Roman"/>
            <w:b/>
            <w:bCs/>
            <w:color w:val="0563C1"/>
            <w:u w:val="single"/>
          </w:rPr>
          <w:t>http://vetmed.illinois.edu/college-organization/</w:t>
        </w:r>
      </w:hyperlink>
      <w:r w:rsidRPr="00720755">
        <w:rPr>
          <w:rFonts w:ascii="Calibri" w:eastAsia="Times New Roman" w:hAnsi="Calibri" w:cs="Times New Roman"/>
          <w:b/>
          <w:bCs/>
          <w:color w:val="000000"/>
        </w:rPr>
        <w:t xml:space="preserve">) – </w:t>
      </w:r>
      <w:r w:rsidRPr="00720755">
        <w:rPr>
          <w:rFonts w:ascii="Calibri" w:eastAsia="Times New Roman" w:hAnsi="Calibri" w:cs="Times New Roman"/>
          <w:color w:val="000000"/>
        </w:rPr>
        <w:t>The department leads are responsible to make updates to the college organizational chart found at the website above.  The website is hosted on the WordPress platform.  To request access or support contact the Marketing Communications team or the IT team.</w:t>
      </w:r>
    </w:p>
    <w:p w:rsidR="00720755" w:rsidRPr="00720755" w:rsidRDefault="00720755" w:rsidP="00720755">
      <w:pPr>
        <w:numPr>
          <w:ilvl w:val="0"/>
          <w:numId w:val="20"/>
        </w:numPr>
        <w:spacing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SIGN-OFF: </w:t>
      </w:r>
      <w:proofErr w:type="spellStart"/>
      <w:r w:rsidRPr="00720755">
        <w:rPr>
          <w:rFonts w:ascii="Calibri" w:eastAsia="Times New Roman" w:hAnsi="Calibri" w:cs="Times New Roman"/>
          <w:b/>
          <w:bCs/>
          <w:color w:val="000000"/>
        </w:rPr>
        <w:t>Dept</w:t>
      </w:r>
      <w:proofErr w:type="spellEnd"/>
      <w:r w:rsidRPr="00720755">
        <w:rPr>
          <w:rFonts w:ascii="Calibri" w:eastAsia="Times New Roman" w:hAnsi="Calibri" w:cs="Times New Roman"/>
          <w:b/>
          <w:bCs/>
          <w:color w:val="000000"/>
        </w:rPr>
        <w:t xml:space="preserve"> Setup Complete - </w:t>
      </w:r>
      <w:r w:rsidRPr="00720755">
        <w:rPr>
          <w:rFonts w:ascii="Calibri" w:eastAsia="Times New Roman" w:hAnsi="Calibri" w:cs="Times New Roman"/>
          <w:color w:val="000000"/>
        </w:rPr>
        <w:t>This indicates all department activities have been completed for onboarding of the employee.</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 xml:space="preserve">Post-Arrival </w:t>
      </w:r>
      <w:proofErr w:type="gramStart"/>
      <w:r w:rsidRPr="00720755">
        <w:rPr>
          <w:rFonts w:ascii="Arial" w:eastAsia="Times New Roman" w:hAnsi="Arial" w:cs="Arial"/>
          <w:b/>
          <w:bCs/>
          <w:color w:val="2E74B5"/>
          <w:kern w:val="36"/>
          <w:sz w:val="28"/>
          <w:szCs w:val="28"/>
        </w:rPr>
        <w:t>IT</w:t>
      </w:r>
      <w:proofErr w:type="gramEnd"/>
      <w:r w:rsidRPr="00720755">
        <w:rPr>
          <w:rFonts w:ascii="Arial" w:eastAsia="Times New Roman" w:hAnsi="Arial" w:cs="Arial"/>
          <w:b/>
          <w:bCs/>
          <w:color w:val="2E74B5"/>
          <w:kern w:val="36"/>
          <w:sz w:val="28"/>
          <w:szCs w:val="28"/>
        </w:rPr>
        <w:t xml:space="preserve">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IT team.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1"/>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Initial Setup and Training Complete – </w:t>
      </w:r>
      <w:r w:rsidRPr="00720755">
        <w:rPr>
          <w:rFonts w:ascii="Calibri" w:eastAsia="Times New Roman" w:hAnsi="Calibri" w:cs="Times New Roman"/>
          <w:color w:val="000000"/>
        </w:rPr>
        <w:t>The IT team meets with each employee upon their arrival to complete any remaining setup of computers, monitors, printers or other peripherals.  They ensure the employee is able to log-on, access email and run essential programs.  They provide information on how to contact IT for support and leave additional reference information with the employee.  Training is tailored to the needs and experience of the individual employee.</w:t>
      </w:r>
    </w:p>
    <w:p w:rsidR="00720755" w:rsidRPr="00720755" w:rsidRDefault="00720755" w:rsidP="00720755">
      <w:pPr>
        <w:numPr>
          <w:ilvl w:val="0"/>
          <w:numId w:val="21"/>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lastRenderedPageBreak/>
        <w:t xml:space="preserve">SIGN-OFF:  IT Setup Complete - </w:t>
      </w:r>
      <w:r w:rsidRPr="00720755">
        <w:rPr>
          <w:rFonts w:ascii="Calibri" w:eastAsia="Times New Roman" w:hAnsi="Calibri" w:cs="Times New Roman"/>
          <w:color w:val="000000"/>
        </w:rPr>
        <w:t>This indicates all IT activities have been completed for onboarding of the employee.</w:t>
      </w:r>
    </w:p>
    <w:p w:rsidR="00FF7B1B" w:rsidRPr="00FF7B1B" w:rsidRDefault="00FF7B1B" w:rsidP="00720755">
      <w:pPr>
        <w:spacing w:line="240" w:lineRule="auto"/>
        <w:rPr>
          <w:rFonts w:ascii="Calibri" w:eastAsia="Times New Roman" w:hAnsi="Calibri" w:cs="Times New Roman"/>
          <w:b/>
          <w:bCs/>
          <w:color w:val="000000" w:themeColor="text1"/>
        </w:rPr>
      </w:pPr>
    </w:p>
    <w:p w:rsidR="00720755" w:rsidRPr="00FF7B1B" w:rsidRDefault="00720755" w:rsidP="00FF7B1B">
      <w:pPr>
        <w:spacing w:line="240" w:lineRule="auto"/>
        <w:ind w:left="360"/>
        <w:rPr>
          <w:rFonts w:ascii="Times New Roman" w:eastAsia="Times New Roman" w:hAnsi="Times New Roman" w:cs="Times New Roman"/>
          <w:color w:val="000000" w:themeColor="text1"/>
          <w:sz w:val="24"/>
          <w:szCs w:val="24"/>
        </w:rPr>
      </w:pPr>
      <w:r w:rsidRPr="00FF7B1B">
        <w:rPr>
          <w:rFonts w:ascii="Calibri" w:eastAsia="Times New Roman" w:hAnsi="Calibri" w:cs="Times New Roman"/>
          <w:b/>
          <w:bCs/>
          <w:color w:val="000000" w:themeColor="text1"/>
        </w:rPr>
        <w:t>Additional Information:  </w:t>
      </w:r>
      <w:r w:rsidRPr="00FF7B1B">
        <w:rPr>
          <w:rFonts w:ascii="Calibri" w:eastAsia="Times New Roman" w:hAnsi="Calibri" w:cs="Times New Roman"/>
          <w:color w:val="000000" w:themeColor="text1"/>
        </w:rPr>
        <w:t>During setup of the computing equipment, if the employee also has a lab, the IT staff will consult with the employee about IP phone setup and how they would like call to be handled or forwarded.</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Post-Arrival Facilities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facilities team.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2"/>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Install/Configured Lab Equipment Complete – </w:t>
      </w:r>
      <w:r w:rsidRPr="00720755">
        <w:rPr>
          <w:rFonts w:ascii="Calibri" w:eastAsia="Times New Roman" w:hAnsi="Calibri" w:cs="Times New Roman"/>
          <w:color w:val="000000"/>
        </w:rPr>
        <w:t>This refers to equipment that cannot be installed or configured prior to the employees first day, but is essential for startup of their lab or service.</w:t>
      </w:r>
    </w:p>
    <w:p w:rsidR="00720755" w:rsidRPr="00720755" w:rsidRDefault="00720755" w:rsidP="00720755">
      <w:pPr>
        <w:numPr>
          <w:ilvl w:val="0"/>
          <w:numId w:val="22"/>
        </w:numPr>
        <w:spacing w:after="0" w:line="240" w:lineRule="auto"/>
        <w:textAlignment w:val="baseline"/>
        <w:rPr>
          <w:rFonts w:ascii="Calibri" w:eastAsia="Times New Roman" w:hAnsi="Calibri" w:cs="Times New Roman"/>
          <w:b/>
          <w:bCs/>
          <w:color w:val="000000"/>
        </w:rPr>
      </w:pPr>
      <w:proofErr w:type="spellStart"/>
      <w:proofErr w:type="gramStart"/>
      <w:r w:rsidRPr="00720755">
        <w:rPr>
          <w:rFonts w:ascii="Calibri" w:eastAsia="Times New Roman" w:hAnsi="Calibri" w:cs="Times New Roman"/>
          <w:b/>
          <w:bCs/>
          <w:color w:val="000000"/>
        </w:rPr>
        <w:t>iCard</w:t>
      </w:r>
      <w:proofErr w:type="spellEnd"/>
      <w:proofErr w:type="gramEnd"/>
      <w:r w:rsidRPr="00720755">
        <w:rPr>
          <w:rFonts w:ascii="Calibri" w:eastAsia="Times New Roman" w:hAnsi="Calibri" w:cs="Times New Roman"/>
          <w:b/>
          <w:bCs/>
          <w:color w:val="000000"/>
        </w:rPr>
        <w:t xml:space="preserve"> Access Granted – </w:t>
      </w:r>
      <w:r w:rsidRPr="00720755">
        <w:rPr>
          <w:rFonts w:ascii="Calibri" w:eastAsia="Times New Roman" w:hAnsi="Calibri" w:cs="Times New Roman"/>
          <w:color w:val="000000"/>
        </w:rPr>
        <w:t xml:space="preserve">During pre-arrival the department specifies which buildings the employee will need access to.  These accesses cannot be granted until after the employee establishes their </w:t>
      </w:r>
      <w:proofErr w:type="spellStart"/>
      <w:r w:rsidRPr="00720755">
        <w:rPr>
          <w:rFonts w:ascii="Calibri" w:eastAsia="Times New Roman" w:hAnsi="Calibri" w:cs="Times New Roman"/>
          <w:color w:val="000000"/>
        </w:rPr>
        <w:t>iCard</w:t>
      </w:r>
      <w:proofErr w:type="spellEnd"/>
      <w:r w:rsidRPr="00720755">
        <w:rPr>
          <w:rFonts w:ascii="Calibri" w:eastAsia="Times New Roman" w:hAnsi="Calibri" w:cs="Times New Roman"/>
          <w:color w:val="000000"/>
        </w:rPr>
        <w:t>.  A team of individuals in facilities, research and the VDL manage these accesses for their area, receive a specific email notice on the topic, and have a form view to make it easier to compare what was requested versus granted.  Each team member can make individuals updates to the form as they grant access for their area.</w:t>
      </w:r>
    </w:p>
    <w:p w:rsidR="00720755" w:rsidRPr="00720755" w:rsidRDefault="00720755" w:rsidP="00720755">
      <w:pPr>
        <w:numPr>
          <w:ilvl w:val="0"/>
          <w:numId w:val="22"/>
        </w:numPr>
        <w:spacing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SIGN-Off:  Facilities Setup Complete</w:t>
      </w:r>
      <w:r w:rsidRPr="00720755">
        <w:rPr>
          <w:rFonts w:ascii="Calibri" w:eastAsia="Times New Roman" w:hAnsi="Calibri" w:cs="Times New Roman"/>
          <w:color w:val="000000"/>
        </w:rPr>
        <w:t xml:space="preserve"> - This indicates all </w:t>
      </w:r>
      <w:r w:rsidR="00FF7B1B">
        <w:rPr>
          <w:rFonts w:ascii="Calibri" w:eastAsia="Times New Roman" w:hAnsi="Calibri" w:cs="Times New Roman"/>
          <w:color w:val="000000"/>
        </w:rPr>
        <w:t>facilities</w:t>
      </w:r>
      <w:r w:rsidRPr="00720755">
        <w:rPr>
          <w:rFonts w:ascii="Calibri" w:eastAsia="Times New Roman" w:hAnsi="Calibri" w:cs="Times New Roman"/>
          <w:color w:val="000000"/>
        </w:rPr>
        <w:t xml:space="preserve"> activities have been completed for onboarding of the employee.</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Post-Arrival Finance/BSC/Grants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xml:space="preserve">:  This information is completed </w:t>
      </w:r>
      <w:r w:rsidR="00FF7B1B">
        <w:rPr>
          <w:rFonts w:ascii="Calibri" w:eastAsia="Times New Roman" w:hAnsi="Calibri" w:cs="Times New Roman"/>
          <w:color w:val="000000"/>
        </w:rPr>
        <w:t>in</w:t>
      </w:r>
      <w:r w:rsidRPr="00720755">
        <w:rPr>
          <w:rFonts w:ascii="Calibri" w:eastAsia="Times New Roman" w:hAnsi="Calibri" w:cs="Times New Roman"/>
          <w:color w:val="000000"/>
        </w:rPr>
        <w:t xml:space="preserve"> cooperation between the finance, business </w:t>
      </w:r>
      <w:r w:rsidR="00FF7B1B">
        <w:rPr>
          <w:rFonts w:ascii="Calibri" w:eastAsia="Times New Roman" w:hAnsi="Calibri" w:cs="Times New Roman"/>
          <w:color w:val="000000"/>
        </w:rPr>
        <w:t>service</w:t>
      </w:r>
      <w:r w:rsidRPr="00720755">
        <w:rPr>
          <w:rFonts w:ascii="Calibri" w:eastAsia="Times New Roman" w:hAnsi="Calibri" w:cs="Times New Roman"/>
          <w:color w:val="000000"/>
        </w:rPr>
        <w:t xml:space="preserve"> center and grants team.</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3"/>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FOPS &amp; </w:t>
      </w:r>
      <w:proofErr w:type="spellStart"/>
      <w:r w:rsidRPr="00720755">
        <w:rPr>
          <w:rFonts w:ascii="Calibri" w:eastAsia="Times New Roman" w:hAnsi="Calibri" w:cs="Times New Roman"/>
          <w:b/>
          <w:bCs/>
          <w:color w:val="000000"/>
        </w:rPr>
        <w:t>iReport</w:t>
      </w:r>
      <w:proofErr w:type="spellEnd"/>
      <w:r w:rsidRPr="00720755">
        <w:rPr>
          <w:rFonts w:ascii="Calibri" w:eastAsia="Times New Roman" w:hAnsi="Calibri" w:cs="Times New Roman"/>
          <w:b/>
          <w:bCs/>
          <w:color w:val="000000"/>
        </w:rPr>
        <w:t xml:space="preserve"> Complete – </w:t>
      </w:r>
      <w:r w:rsidRPr="00720755">
        <w:rPr>
          <w:rFonts w:ascii="Calibri" w:eastAsia="Times New Roman" w:hAnsi="Calibri" w:cs="Times New Roman"/>
          <w:color w:val="000000"/>
        </w:rPr>
        <w:t xml:space="preserve">Each employee is given training on the accounts (FOPs) which they have funds for and how to review balances, budget and transaction in the </w:t>
      </w:r>
      <w:proofErr w:type="spellStart"/>
      <w:r w:rsidRPr="00720755">
        <w:rPr>
          <w:rFonts w:ascii="Calibri" w:eastAsia="Times New Roman" w:hAnsi="Calibri" w:cs="Times New Roman"/>
          <w:color w:val="000000"/>
        </w:rPr>
        <w:t>iReport</w:t>
      </w:r>
      <w:proofErr w:type="spellEnd"/>
      <w:r w:rsidRPr="00720755">
        <w:rPr>
          <w:rFonts w:ascii="Calibri" w:eastAsia="Times New Roman" w:hAnsi="Calibri" w:cs="Times New Roman"/>
          <w:color w:val="000000"/>
        </w:rPr>
        <w:t xml:space="preserve"> web-based application that queries data from Banner.</w:t>
      </w:r>
    </w:p>
    <w:p w:rsidR="00720755" w:rsidRPr="00720755" w:rsidRDefault="00720755" w:rsidP="00720755">
      <w:pPr>
        <w:numPr>
          <w:ilvl w:val="0"/>
          <w:numId w:val="23"/>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Training:  Purchasing Orientation – </w:t>
      </w:r>
      <w:r w:rsidRPr="00720755">
        <w:rPr>
          <w:rFonts w:ascii="Calibri" w:eastAsia="Times New Roman" w:hAnsi="Calibri" w:cs="Times New Roman"/>
          <w:color w:val="000000"/>
        </w:rPr>
        <w:t>There are several aspects of purchase which the employee must be made aware of including when to use a P-card vs T-card, reimbursements, inappropriate use, purchasing systems, state procurement requirements, and best leveraging of the business office experts.  This training provides a broad overview and induces the employee to the resources available to them.</w:t>
      </w:r>
    </w:p>
    <w:p w:rsidR="00720755" w:rsidRPr="00720755" w:rsidRDefault="00720755" w:rsidP="00720755">
      <w:pPr>
        <w:numPr>
          <w:ilvl w:val="0"/>
          <w:numId w:val="23"/>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TEM Proxies Assigned – </w:t>
      </w:r>
      <w:r w:rsidRPr="00720755">
        <w:rPr>
          <w:rFonts w:ascii="Calibri" w:eastAsia="Times New Roman" w:hAnsi="Calibri" w:cs="Times New Roman"/>
          <w:color w:val="000000"/>
        </w:rPr>
        <w:t>In order to process travel requests, the employee must assign proxies on their TEM (Travel and Expense Management system) account so that the business office can aid in processing these for reimbursement.  The employee will receive automated instructions.  This box is listed as a check to ensure the new employee performed this task correctly.</w:t>
      </w:r>
    </w:p>
    <w:p w:rsidR="00720755" w:rsidRPr="00720755" w:rsidRDefault="00720755" w:rsidP="00720755">
      <w:pPr>
        <w:numPr>
          <w:ilvl w:val="0"/>
          <w:numId w:val="23"/>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TEM Setup Complete – </w:t>
      </w:r>
      <w:r w:rsidRPr="00720755">
        <w:rPr>
          <w:rFonts w:ascii="Calibri" w:eastAsia="Times New Roman" w:hAnsi="Calibri" w:cs="Times New Roman"/>
          <w:color w:val="000000"/>
        </w:rPr>
        <w:t>Once proxies are assigned, the business office can complete the TEM setup and the employee is ready to have any future travel expenses processed.</w:t>
      </w:r>
    </w:p>
    <w:p w:rsidR="00720755" w:rsidRPr="00720755" w:rsidRDefault="00720755" w:rsidP="00720755">
      <w:pPr>
        <w:numPr>
          <w:ilvl w:val="0"/>
          <w:numId w:val="23"/>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Grants Transfer – </w:t>
      </w:r>
      <w:r w:rsidRPr="00720755">
        <w:rPr>
          <w:rFonts w:ascii="Calibri" w:eastAsia="Times New Roman" w:hAnsi="Calibri" w:cs="Times New Roman"/>
          <w:color w:val="000000"/>
        </w:rPr>
        <w:t>This notes whether or not the employee has any grants that are transferring to Illinois from their previous employment.</w:t>
      </w:r>
    </w:p>
    <w:p w:rsidR="00720755" w:rsidRPr="00720755" w:rsidRDefault="00720755" w:rsidP="00720755">
      <w:pPr>
        <w:numPr>
          <w:ilvl w:val="0"/>
          <w:numId w:val="23"/>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Grant Transfer Details – </w:t>
      </w:r>
      <w:r w:rsidRPr="00720755">
        <w:rPr>
          <w:rFonts w:ascii="Calibri" w:eastAsia="Times New Roman" w:hAnsi="Calibri" w:cs="Times New Roman"/>
          <w:color w:val="000000"/>
        </w:rPr>
        <w:t>This field is to document any specific details related to the grant transfer which need to be communicated amongst finance, the department or other functions, or as a reminder to review with the employee during their initial grants meeting.</w:t>
      </w:r>
    </w:p>
    <w:p w:rsidR="00720755" w:rsidRPr="00720755" w:rsidRDefault="00720755" w:rsidP="00720755">
      <w:pPr>
        <w:numPr>
          <w:ilvl w:val="0"/>
          <w:numId w:val="23"/>
        </w:numPr>
        <w:spacing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lastRenderedPageBreak/>
        <w:t xml:space="preserve">SIGN-OFF:  Finance/BSC/Grants Setup Complete - </w:t>
      </w:r>
      <w:r w:rsidRPr="00720755">
        <w:rPr>
          <w:rFonts w:ascii="Calibri" w:eastAsia="Times New Roman" w:hAnsi="Calibri" w:cs="Times New Roman"/>
          <w:color w:val="000000"/>
        </w:rPr>
        <w:t>This indicates all finance, BSC and Grants activities have been completed for onboarding of the employee.</w:t>
      </w: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Post-Arrival Employee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employee themselves.</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Campus Benefit Orientation Complete – </w:t>
      </w:r>
      <w:r w:rsidRPr="00720755">
        <w:rPr>
          <w:rFonts w:ascii="Calibri" w:eastAsia="Times New Roman" w:hAnsi="Calibri" w:cs="Times New Roman"/>
          <w:color w:val="000000"/>
        </w:rPr>
        <w:t>Benefit orientation should be completed as soon as possible by the employee as several benefit decisions must be made shortly after the start of employment.  This orientation will explain the key deadlines regarding enrollment in medical, dental, retirement and elective programs, as well as provide materials and reference information for making selections.  Consult your supervisor or HR if there are any questions.</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Training: T-Card/P-Card Training Complete – </w:t>
      </w:r>
      <w:r w:rsidRPr="00720755">
        <w:rPr>
          <w:rFonts w:ascii="Calibri" w:eastAsia="Times New Roman" w:hAnsi="Calibri" w:cs="Times New Roman"/>
          <w:color w:val="000000"/>
        </w:rPr>
        <w:t>Employees that will charge travel expenses on a travel card or be making university purchases using a purchasing card should have training with the business office.  Questions about travel and purchasing should be directed to the business office.</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proofErr w:type="spellStart"/>
      <w:proofErr w:type="gramStart"/>
      <w:r w:rsidRPr="00720755">
        <w:rPr>
          <w:rFonts w:ascii="Calibri" w:eastAsia="Times New Roman" w:hAnsi="Calibri" w:cs="Times New Roman"/>
          <w:b/>
          <w:bCs/>
          <w:color w:val="000000"/>
        </w:rPr>
        <w:t>iCard</w:t>
      </w:r>
      <w:proofErr w:type="spellEnd"/>
      <w:proofErr w:type="gramEnd"/>
      <w:r w:rsidRPr="00720755">
        <w:rPr>
          <w:rFonts w:ascii="Calibri" w:eastAsia="Times New Roman" w:hAnsi="Calibri" w:cs="Times New Roman"/>
          <w:b/>
          <w:bCs/>
          <w:color w:val="000000"/>
        </w:rPr>
        <w:t xml:space="preserve"> Obtained – </w:t>
      </w:r>
      <w:r w:rsidRPr="00720755">
        <w:rPr>
          <w:rFonts w:ascii="Calibri" w:eastAsia="Times New Roman" w:hAnsi="Calibri" w:cs="Times New Roman"/>
          <w:color w:val="000000"/>
        </w:rPr>
        <w:t xml:space="preserve">An </w:t>
      </w:r>
      <w:proofErr w:type="spellStart"/>
      <w:r w:rsidRPr="00720755">
        <w:rPr>
          <w:rFonts w:ascii="Calibri" w:eastAsia="Times New Roman" w:hAnsi="Calibri" w:cs="Times New Roman"/>
          <w:color w:val="000000"/>
        </w:rPr>
        <w:t>iCard</w:t>
      </w:r>
      <w:proofErr w:type="spellEnd"/>
      <w:r w:rsidRPr="00720755">
        <w:rPr>
          <w:rFonts w:ascii="Calibri" w:eastAsia="Times New Roman" w:hAnsi="Calibri" w:cs="Times New Roman"/>
          <w:color w:val="000000"/>
        </w:rPr>
        <w:t xml:space="preserve"> is a multipurpose card used for identification, building access and food purchases at some locations, and more.  It is recommended that an </w:t>
      </w:r>
      <w:proofErr w:type="spellStart"/>
      <w:r w:rsidRPr="00720755">
        <w:rPr>
          <w:rFonts w:ascii="Calibri" w:eastAsia="Times New Roman" w:hAnsi="Calibri" w:cs="Times New Roman"/>
          <w:color w:val="000000"/>
        </w:rPr>
        <w:t>iCard</w:t>
      </w:r>
      <w:proofErr w:type="spellEnd"/>
      <w:r w:rsidRPr="00720755">
        <w:rPr>
          <w:rFonts w:ascii="Calibri" w:eastAsia="Times New Roman" w:hAnsi="Calibri" w:cs="Times New Roman"/>
          <w:color w:val="000000"/>
        </w:rPr>
        <w:t xml:space="preserve"> be obtained as soon as possible; however, it must be after your first official day and after your </w:t>
      </w:r>
      <w:proofErr w:type="spellStart"/>
      <w:r w:rsidRPr="00720755">
        <w:rPr>
          <w:rFonts w:ascii="Calibri" w:eastAsia="Times New Roman" w:hAnsi="Calibri" w:cs="Times New Roman"/>
          <w:color w:val="000000"/>
        </w:rPr>
        <w:t>netID</w:t>
      </w:r>
      <w:proofErr w:type="spellEnd"/>
      <w:r w:rsidRPr="00720755">
        <w:rPr>
          <w:rFonts w:ascii="Calibri" w:eastAsia="Times New Roman" w:hAnsi="Calibri" w:cs="Times New Roman"/>
          <w:color w:val="000000"/>
        </w:rPr>
        <w:t xml:space="preserve"> and UIN are created.  HR can verify this information for you.  IDs are obtained at the Illini Union Bookstore, require photo id for identification and are free.  For more information visit https://www.icardnet.uillinois.edu/appPublicWebsite/</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Parking Pass Obtained (if not applicable, please still check) –</w:t>
      </w:r>
      <w:r w:rsidRPr="00720755">
        <w:rPr>
          <w:rFonts w:ascii="Calibri" w:eastAsia="Times New Roman" w:hAnsi="Calibri" w:cs="Times New Roman"/>
          <w:color w:val="000000"/>
        </w:rPr>
        <w:t xml:space="preserve"> Cars will be ticketed that do not have a valid parking pass (parking passes are electronic and work on registering one or more license plates).  If you elect not to obtain a parking pass, this box should still be checked in the form to confirm the employee reviewed the information and has no questions/issues.  See the website for more information or to purchase, or visit the parking office at 1201 W. University Avenue in Urbana:  http://www.parking.illinois.edu/permits</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Faculty Orientation Complete – </w:t>
      </w:r>
      <w:r w:rsidRPr="00720755">
        <w:rPr>
          <w:rFonts w:ascii="Calibri" w:eastAsia="Times New Roman" w:hAnsi="Calibri" w:cs="Times New Roman"/>
          <w:color w:val="000000"/>
        </w:rPr>
        <w:t>Faculty orientation is offered every August and then usually in smaller cohorts throughout the year.  All faculty are strongly encourage to attend.  The origination provides information</w:t>
      </w:r>
      <w:r w:rsidR="00DB348B">
        <w:rPr>
          <w:rFonts w:ascii="Calibri" w:eastAsia="Times New Roman" w:hAnsi="Calibri" w:cs="Times New Roman"/>
          <w:color w:val="000000"/>
        </w:rPr>
        <w:t>,</w:t>
      </w:r>
      <w:r w:rsidRPr="00720755">
        <w:rPr>
          <w:rFonts w:ascii="Calibri" w:eastAsia="Times New Roman" w:hAnsi="Calibri" w:cs="Times New Roman"/>
          <w:color w:val="000000"/>
        </w:rPr>
        <w:t xml:space="preserve"> practical resources for teaching, research and daily life at a university, and offers other opportunities to establish mentors and professional contacts.   More information and registration can be found at:  http://www.provost.illinois.edu/inforientation/</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ISVMA Membership Form Complete </w:t>
      </w:r>
      <w:r w:rsidRPr="00720755">
        <w:rPr>
          <w:rFonts w:ascii="Calibri" w:eastAsia="Times New Roman" w:hAnsi="Calibri" w:cs="Times New Roman"/>
          <w:color w:val="000000"/>
        </w:rPr>
        <w:t>– ISVMA is a professional organization; Illinois State Veterinary Medical Association.  This is not required for all functions.</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FERPA Complete – </w:t>
      </w:r>
      <w:r w:rsidRPr="00720755">
        <w:rPr>
          <w:rFonts w:ascii="Calibri" w:eastAsia="Times New Roman" w:hAnsi="Calibri" w:cs="Times New Roman"/>
          <w:color w:val="000000"/>
        </w:rPr>
        <w:t xml:space="preserve">Family Educational Rights and Privacy Act (FERPA) is a federal law that gives eligible students certain rights with respect to their educational records.  This is required for all faculty and for any employees that may be handling or involved with student records such as grades or account information.  If it was not included as part of your campus ethics training, please speak with your supervisor about obtaining training.  For more information see also:  https://www.ethics.uillinois.edu/compliance/family_educational_rights_and_privacy_act___f_e_r_ </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NESSIE Office Info Updated – </w:t>
      </w:r>
      <w:r w:rsidRPr="00720755">
        <w:rPr>
          <w:rFonts w:ascii="Calibri" w:eastAsia="Times New Roman" w:hAnsi="Calibri" w:cs="Times New Roman"/>
          <w:color w:val="000000"/>
        </w:rPr>
        <w:t>Once your office is finalized, employees are encouraged to update their office/address information on Nessie.</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lastRenderedPageBreak/>
        <w:t>USC Form Completed (Campus Security Request</w:t>
      </w:r>
      <w:r w:rsidRPr="00720755">
        <w:rPr>
          <w:rFonts w:ascii="Calibri" w:eastAsia="Times New Roman" w:hAnsi="Calibri" w:cs="Times New Roman"/>
          <w:color w:val="000000"/>
        </w:rPr>
        <w:t xml:space="preserve">)- If you will require access to campus systems such as EDDIE, Banner, </w:t>
      </w:r>
      <w:proofErr w:type="spellStart"/>
      <w:r w:rsidRPr="00720755">
        <w:rPr>
          <w:rFonts w:ascii="Calibri" w:eastAsia="Times New Roman" w:hAnsi="Calibri" w:cs="Times New Roman"/>
          <w:color w:val="000000"/>
        </w:rPr>
        <w:t>iBuy</w:t>
      </w:r>
      <w:proofErr w:type="spellEnd"/>
      <w:r w:rsidRPr="00720755">
        <w:rPr>
          <w:rFonts w:ascii="Calibri" w:eastAsia="Times New Roman" w:hAnsi="Calibri" w:cs="Times New Roman"/>
          <w:color w:val="000000"/>
        </w:rPr>
        <w:t xml:space="preserve"> or TEM you’re required to fill out campus security request.  You may have received a request from the unit security contact already requiring you to fill out the form at this link:   </w:t>
      </w:r>
      <w:hyperlink r:id="rId8" w:history="1">
        <w:r w:rsidRPr="00720755">
          <w:rPr>
            <w:rFonts w:ascii="Calibri" w:eastAsia="Times New Roman" w:hAnsi="Calibri" w:cs="Times New Roman"/>
            <w:color w:val="0563C1"/>
            <w:u w:val="single"/>
          </w:rPr>
          <w:t>https://www.aits.uillinois.edu/UserFiles/Servers/Server_474/File/security/ComplianceForm.pdf</w:t>
        </w:r>
      </w:hyperlink>
      <w:r w:rsidRPr="00720755">
        <w:rPr>
          <w:rFonts w:ascii="Calibri" w:eastAsia="Times New Roman" w:hAnsi="Calibri" w:cs="Times New Roman"/>
          <w:color w:val="000000"/>
        </w:rPr>
        <w:t>.  If you have questions about your access, you should discuss with your supervisor, department office lead or USC.</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TEM Proxies Assigned - </w:t>
      </w:r>
      <w:r w:rsidRPr="00720755">
        <w:rPr>
          <w:rFonts w:ascii="Calibri" w:eastAsia="Times New Roman" w:hAnsi="Calibri" w:cs="Times New Roman"/>
          <w:color w:val="000000"/>
        </w:rPr>
        <w:t>In order to process travel requests, the employee must assign proxies on their TEM (Travel and Expense Management system) account so that the business office can aid in processing these for reimbursement.  The employee will receive instructions via an automated email and needs to login into TEM to make the updates.  Once complete, the employee should check this box.  The business office will complete/verify setup in TEM.</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Review DEA License with Department Office </w:t>
      </w:r>
      <w:r w:rsidRPr="00720755">
        <w:rPr>
          <w:rFonts w:ascii="Calibri" w:eastAsia="Times New Roman" w:hAnsi="Calibri" w:cs="Times New Roman"/>
          <w:color w:val="000000"/>
        </w:rPr>
        <w:t>– Some clinical employees may require a DEA license to perform their duties.  Please review with your department office and confirm any required license activities that are needed.  This is particularly relevant to faculty working in the Teaching Hospital.</w:t>
      </w:r>
    </w:p>
    <w:p w:rsidR="00720755" w:rsidRPr="00720755" w:rsidRDefault="00720755" w:rsidP="00720755">
      <w:pPr>
        <w:numPr>
          <w:ilvl w:val="0"/>
          <w:numId w:val="24"/>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SIGN-OFF: Employee Setup Complete - </w:t>
      </w:r>
      <w:r w:rsidRPr="00720755">
        <w:rPr>
          <w:rFonts w:ascii="Calibri" w:eastAsia="Times New Roman" w:hAnsi="Calibri" w:cs="Times New Roman"/>
          <w:color w:val="000000"/>
        </w:rPr>
        <w:t>This indicates all employee activities have been completed for onboarding of the employee.</w:t>
      </w:r>
    </w:p>
    <w:p w:rsidR="00720755" w:rsidRPr="00720755" w:rsidRDefault="00720755" w:rsidP="00DB348B">
      <w:pPr>
        <w:spacing w:beforeAutospacing="1" w:after="0" w:afterAutospacing="1" w:line="240" w:lineRule="auto"/>
        <w:ind w:left="360"/>
        <w:textAlignment w:val="baseline"/>
        <w:rPr>
          <w:rFonts w:ascii="Calibri" w:eastAsia="Times New Roman" w:hAnsi="Calibri" w:cs="Times New Roman"/>
          <w:b/>
          <w:bCs/>
          <w:color w:val="000000"/>
        </w:rPr>
      </w:pP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Post-Arrival VTH/VDL Information (if applicable)</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This information is completed by the specialized staff within the department team and may not be applicable for all employees, or all items may not be applicable for the employee.  Specific responsibilities unique to the item are noted in the field descriptions below.  Specialized staff include:  referring vet coordinator, patient services coordinator, VDL quality assurance officer, VCL Business Manager, and the lead pharmacist.</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VTH Pager/Cell Transfer Complete – </w:t>
      </w:r>
      <w:r w:rsidRPr="00720755">
        <w:rPr>
          <w:rFonts w:ascii="Calibri" w:eastAsia="Times New Roman" w:hAnsi="Calibri" w:cs="Times New Roman"/>
          <w:color w:val="000000"/>
        </w:rPr>
        <w:t xml:space="preserve">This task applies only to staff working in the Teaching Hospital that are required to carry a work phone or pager device.  This activity is managed by the VTH Business office and should sign off on this tasks. </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Training and Access: Q-Pulse Complete – </w:t>
      </w:r>
      <w:r w:rsidRPr="00720755">
        <w:rPr>
          <w:rFonts w:ascii="Calibri" w:eastAsia="Times New Roman" w:hAnsi="Calibri" w:cs="Times New Roman"/>
          <w:color w:val="000000"/>
        </w:rPr>
        <w:t>Q-Pulse training only applies to individuals working in the in VDL (Veterinary Diagnostic Lab) and is provided by the VDL Quality Assurance Officer.  Q-Pulse is the system for managing quality documents.  When applicable the Quality Assurance Office or VDL Business Manager will sign-off on this task.</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VDL Confidentiality Form Complete – </w:t>
      </w:r>
      <w:r w:rsidRPr="00720755">
        <w:rPr>
          <w:rFonts w:ascii="Calibri" w:eastAsia="Times New Roman" w:hAnsi="Calibri" w:cs="Times New Roman"/>
          <w:color w:val="000000"/>
        </w:rPr>
        <w:t>This form is required for individuals that will access diagnostic information via the VADDS health information system.  This task is managed by the VDL business manager and signed off by them.</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color w:val="000000"/>
        </w:rPr>
      </w:pPr>
      <w:r w:rsidRPr="00720755">
        <w:rPr>
          <w:rFonts w:ascii="Calibri" w:eastAsia="Times New Roman" w:hAnsi="Calibri" w:cs="Times New Roman"/>
          <w:b/>
          <w:bCs/>
          <w:color w:val="000000"/>
        </w:rPr>
        <w:t xml:space="preserve">Driver Authorization Form Complete – </w:t>
      </w:r>
      <w:r w:rsidRPr="00720755">
        <w:rPr>
          <w:rFonts w:ascii="Calibri" w:eastAsia="Times New Roman" w:hAnsi="Calibri" w:cs="Times New Roman"/>
          <w:color w:val="000000"/>
        </w:rPr>
        <w:t xml:space="preserve">All individuals who are or may drive a university vehicle are required to complete this form.  The department lead is responsible for collecting and filing this form.  Examples of reasons to drive include transportation of feed on the Vet Med campus, manure waste transport, ambulatory trucks (for farm visits), and </w:t>
      </w:r>
      <w:proofErr w:type="spellStart"/>
      <w:r w:rsidRPr="00720755">
        <w:rPr>
          <w:rFonts w:ascii="Calibri" w:eastAsia="Times New Roman" w:hAnsi="Calibri" w:cs="Times New Roman"/>
          <w:color w:val="000000"/>
        </w:rPr>
        <w:t>misc</w:t>
      </w:r>
      <w:proofErr w:type="spellEnd"/>
      <w:r w:rsidRPr="00720755">
        <w:rPr>
          <w:rFonts w:ascii="Calibri" w:eastAsia="Times New Roman" w:hAnsi="Calibri" w:cs="Times New Roman"/>
          <w:color w:val="000000"/>
        </w:rPr>
        <w:t xml:space="preserve"> caretaker functions.</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Immunizations: Rabies Titer/Tetanus/Vaccines Obtained (if applicable) – </w:t>
      </w:r>
      <w:r w:rsidRPr="00720755">
        <w:rPr>
          <w:rFonts w:ascii="Calibri" w:eastAsia="Times New Roman" w:hAnsi="Calibri" w:cs="Times New Roman"/>
          <w:color w:val="000000"/>
        </w:rPr>
        <w:t>The employee will receive an automated email with information about immunizations they may need to obtain, copying the hospital patient coordinator.  The coordinator should work with the employee if applicable to ensure immunizations are required and sign-off on this task when applicable.</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lastRenderedPageBreak/>
        <w:t xml:space="preserve">VTH Online Directory Updated – </w:t>
      </w:r>
      <w:r w:rsidRPr="00720755">
        <w:rPr>
          <w:rFonts w:ascii="Calibri" w:eastAsia="Times New Roman" w:hAnsi="Calibri" w:cs="Times New Roman"/>
          <w:color w:val="000000"/>
        </w:rPr>
        <w:t>The referring vet coordinator maintains a customer facing online directory of clinical staff that they will update for individuals working in the hospital.</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Pharmacy Training Complete – </w:t>
      </w:r>
      <w:r w:rsidRPr="00720755">
        <w:rPr>
          <w:rFonts w:ascii="Calibri" w:eastAsia="Times New Roman" w:hAnsi="Calibri" w:cs="Times New Roman"/>
          <w:color w:val="000000"/>
        </w:rPr>
        <w:t>The pharmacy provides training on protocols around controlled substances, supplies, and prescription procedures.  Once training is complete the lead pharmacist should sign off on this field.</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Pharmacy </w:t>
      </w:r>
      <w:proofErr w:type="spellStart"/>
      <w:r w:rsidRPr="00720755">
        <w:rPr>
          <w:rFonts w:ascii="Calibri" w:eastAsia="Times New Roman" w:hAnsi="Calibri" w:cs="Times New Roman"/>
          <w:b/>
          <w:bCs/>
          <w:color w:val="000000"/>
        </w:rPr>
        <w:t>iCard</w:t>
      </w:r>
      <w:proofErr w:type="spellEnd"/>
      <w:r w:rsidRPr="00720755">
        <w:rPr>
          <w:rFonts w:ascii="Calibri" w:eastAsia="Times New Roman" w:hAnsi="Calibri" w:cs="Times New Roman"/>
          <w:b/>
          <w:bCs/>
          <w:color w:val="000000"/>
        </w:rPr>
        <w:t xml:space="preserve"> Access (Doctors Only) – </w:t>
      </w:r>
      <w:r w:rsidRPr="00720755">
        <w:rPr>
          <w:rFonts w:ascii="Calibri" w:eastAsia="Times New Roman" w:hAnsi="Calibri" w:cs="Times New Roman"/>
          <w:color w:val="000000"/>
        </w:rPr>
        <w:t xml:space="preserve">Doctors only are permitted pharmacy access for after-hours access when the pharmacy is not staffed.  If this applies, </w:t>
      </w:r>
      <w:proofErr w:type="spellStart"/>
      <w:r w:rsidRPr="00720755">
        <w:rPr>
          <w:rFonts w:ascii="Calibri" w:eastAsia="Times New Roman" w:hAnsi="Calibri" w:cs="Times New Roman"/>
          <w:color w:val="000000"/>
        </w:rPr>
        <w:t>iCards</w:t>
      </w:r>
      <w:proofErr w:type="spellEnd"/>
      <w:r w:rsidRPr="00720755">
        <w:rPr>
          <w:rFonts w:ascii="Calibri" w:eastAsia="Times New Roman" w:hAnsi="Calibri" w:cs="Times New Roman"/>
          <w:color w:val="000000"/>
        </w:rPr>
        <w:t xml:space="preserve"> will be enabled by the lead pharmacists to grant access and this box should be checked.</w:t>
      </w:r>
    </w:p>
    <w:p w:rsidR="00720755" w:rsidRPr="00720755" w:rsidRDefault="00720755" w:rsidP="00720755">
      <w:pPr>
        <w:numPr>
          <w:ilvl w:val="0"/>
          <w:numId w:val="25"/>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SIGN-OFF: VTH/VDL Setup Complete - </w:t>
      </w:r>
      <w:r w:rsidRPr="00720755">
        <w:rPr>
          <w:rFonts w:ascii="Calibri" w:eastAsia="Times New Roman" w:hAnsi="Calibri" w:cs="Times New Roman"/>
          <w:color w:val="000000"/>
        </w:rPr>
        <w:t>This indicates all VTH/VDL unique activities have been completed for onboarding of the employee.  The department lead will sign-off on this section when applicable tasks for this employee type are completed by team members.</w:t>
      </w:r>
    </w:p>
    <w:p w:rsidR="00720755" w:rsidRPr="00720755" w:rsidRDefault="00720755" w:rsidP="00631A9F">
      <w:pPr>
        <w:spacing w:beforeAutospacing="1" w:after="0" w:afterAutospacing="1" w:line="240" w:lineRule="auto"/>
        <w:ind w:left="360"/>
        <w:textAlignment w:val="baseline"/>
        <w:rPr>
          <w:rFonts w:ascii="Calibri" w:eastAsia="Times New Roman" w:hAnsi="Calibri" w:cs="Times New Roman"/>
          <w:b/>
          <w:bCs/>
          <w:color w:val="000000"/>
        </w:rPr>
      </w:pPr>
    </w:p>
    <w:p w:rsidR="00720755" w:rsidRPr="00720755" w:rsidRDefault="00720755" w:rsidP="00720755">
      <w:pPr>
        <w:spacing w:before="240" w:after="0" w:line="240" w:lineRule="auto"/>
        <w:outlineLvl w:val="0"/>
        <w:rPr>
          <w:rFonts w:ascii="Times New Roman" w:eastAsia="Times New Roman" w:hAnsi="Times New Roman" w:cs="Times New Roman"/>
          <w:b/>
          <w:bCs/>
          <w:kern w:val="36"/>
          <w:sz w:val="48"/>
          <w:szCs w:val="48"/>
        </w:rPr>
      </w:pPr>
      <w:r w:rsidRPr="00720755">
        <w:rPr>
          <w:rFonts w:ascii="Arial" w:eastAsia="Times New Roman" w:hAnsi="Arial" w:cs="Arial"/>
          <w:b/>
          <w:bCs/>
          <w:color w:val="2E74B5"/>
          <w:kern w:val="36"/>
          <w:sz w:val="28"/>
          <w:szCs w:val="28"/>
        </w:rPr>
        <w:t xml:space="preserve">Post-Arrival </w:t>
      </w:r>
      <w:proofErr w:type="spellStart"/>
      <w:r w:rsidRPr="00720755">
        <w:rPr>
          <w:rFonts w:ascii="Arial" w:eastAsia="Times New Roman" w:hAnsi="Arial" w:cs="Arial"/>
          <w:b/>
          <w:bCs/>
          <w:color w:val="2E74B5"/>
          <w:kern w:val="36"/>
          <w:sz w:val="28"/>
          <w:szCs w:val="28"/>
        </w:rPr>
        <w:t>Misc</w:t>
      </w:r>
      <w:proofErr w:type="spellEnd"/>
      <w:r w:rsidRPr="00720755">
        <w:rPr>
          <w:rFonts w:ascii="Arial" w:eastAsia="Times New Roman" w:hAnsi="Arial" w:cs="Arial"/>
          <w:b/>
          <w:bCs/>
          <w:color w:val="2E74B5"/>
          <w:kern w:val="36"/>
          <w:sz w:val="28"/>
          <w:szCs w:val="28"/>
        </w:rPr>
        <w:t xml:space="preserve"> Information</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Responsible</w:t>
      </w:r>
      <w:r w:rsidRPr="00720755">
        <w:rPr>
          <w:rFonts w:ascii="Calibri" w:eastAsia="Times New Roman" w:hAnsi="Calibri" w:cs="Times New Roman"/>
          <w:color w:val="000000"/>
        </w:rPr>
        <w:t xml:space="preserve">:  This information is completed by the cooperation of marketing communications, department leads, and the design group.  The last tasker is expected to check the </w:t>
      </w:r>
      <w:proofErr w:type="spellStart"/>
      <w:r w:rsidRPr="00720755">
        <w:rPr>
          <w:rFonts w:ascii="Calibri" w:eastAsia="Times New Roman" w:hAnsi="Calibri" w:cs="Times New Roman"/>
          <w:color w:val="000000"/>
        </w:rPr>
        <w:t>Misc</w:t>
      </w:r>
      <w:proofErr w:type="spellEnd"/>
      <w:r w:rsidRPr="00720755">
        <w:rPr>
          <w:rFonts w:ascii="Calibri" w:eastAsia="Times New Roman" w:hAnsi="Calibri" w:cs="Times New Roman"/>
          <w:color w:val="000000"/>
        </w:rPr>
        <w:t xml:space="preserve"> Setup Complete box.</w:t>
      </w:r>
    </w:p>
    <w:p w:rsidR="00720755" w:rsidRPr="00720755" w:rsidRDefault="00720755" w:rsidP="00720755">
      <w:pPr>
        <w:spacing w:line="240" w:lineRule="auto"/>
        <w:rPr>
          <w:rFonts w:ascii="Times New Roman" w:eastAsia="Times New Roman" w:hAnsi="Times New Roman" w:cs="Times New Roman"/>
          <w:sz w:val="24"/>
          <w:szCs w:val="24"/>
        </w:rPr>
      </w:pPr>
      <w:r w:rsidRPr="00720755">
        <w:rPr>
          <w:rFonts w:ascii="Calibri" w:eastAsia="Times New Roman" w:hAnsi="Calibri" w:cs="Times New Roman"/>
          <w:b/>
          <w:bCs/>
          <w:color w:val="000000"/>
        </w:rPr>
        <w:t>Fields:</w:t>
      </w:r>
    </w:p>
    <w:p w:rsidR="00720755" w:rsidRPr="00720755" w:rsidRDefault="00720755" w:rsidP="00720755">
      <w:pPr>
        <w:numPr>
          <w:ilvl w:val="0"/>
          <w:numId w:val="26"/>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Faculty </w:t>
      </w:r>
      <w:proofErr w:type="spellStart"/>
      <w:r w:rsidRPr="00720755">
        <w:rPr>
          <w:rFonts w:ascii="Calibri" w:eastAsia="Times New Roman" w:hAnsi="Calibri" w:cs="Times New Roman"/>
          <w:b/>
          <w:bCs/>
          <w:color w:val="000000"/>
        </w:rPr>
        <w:t>Biosketches</w:t>
      </w:r>
      <w:proofErr w:type="spellEnd"/>
      <w:r w:rsidRPr="00720755">
        <w:rPr>
          <w:rFonts w:ascii="Calibri" w:eastAsia="Times New Roman" w:hAnsi="Calibri" w:cs="Times New Roman"/>
          <w:b/>
          <w:bCs/>
          <w:color w:val="000000"/>
        </w:rPr>
        <w:t xml:space="preserve"> Complete – </w:t>
      </w:r>
      <w:r w:rsidRPr="00720755">
        <w:rPr>
          <w:rFonts w:ascii="Calibri" w:eastAsia="Times New Roman" w:hAnsi="Calibri" w:cs="Times New Roman"/>
          <w:color w:val="000000"/>
        </w:rPr>
        <w:t xml:space="preserve">In cooperation with the faculty employee, marketing communications creates </w:t>
      </w:r>
      <w:proofErr w:type="spellStart"/>
      <w:r w:rsidRPr="00720755">
        <w:rPr>
          <w:rFonts w:ascii="Calibri" w:eastAsia="Times New Roman" w:hAnsi="Calibri" w:cs="Times New Roman"/>
          <w:color w:val="000000"/>
        </w:rPr>
        <w:t>biosketch</w:t>
      </w:r>
      <w:proofErr w:type="spellEnd"/>
      <w:r w:rsidRPr="00720755">
        <w:rPr>
          <w:rFonts w:ascii="Calibri" w:eastAsia="Times New Roman" w:hAnsi="Calibri" w:cs="Times New Roman"/>
          <w:color w:val="000000"/>
        </w:rPr>
        <w:t xml:space="preserve"> of their key areas of focus and relevant information is created on the Vet Med website.  This is public facing information.</w:t>
      </w:r>
    </w:p>
    <w:p w:rsidR="00720755" w:rsidRPr="00720755" w:rsidRDefault="00720755" w:rsidP="00720755">
      <w:pPr>
        <w:numPr>
          <w:ilvl w:val="0"/>
          <w:numId w:val="26"/>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Photo ID Badge Complete – </w:t>
      </w:r>
      <w:r w:rsidRPr="00720755">
        <w:rPr>
          <w:rFonts w:ascii="Calibri" w:eastAsia="Times New Roman" w:hAnsi="Calibri" w:cs="Times New Roman"/>
          <w:color w:val="000000"/>
        </w:rPr>
        <w:t>The design group will take a photo and create a badge for the employee to wear.  Badges are intended to be worn at all times in the Hospital.</w:t>
      </w:r>
    </w:p>
    <w:p w:rsidR="00720755" w:rsidRPr="00720755" w:rsidRDefault="00720755" w:rsidP="00720755">
      <w:pPr>
        <w:numPr>
          <w:ilvl w:val="0"/>
          <w:numId w:val="26"/>
        </w:numPr>
        <w:spacing w:after="0"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Photo Board Updated – </w:t>
      </w:r>
      <w:r w:rsidRPr="00720755">
        <w:rPr>
          <w:rFonts w:ascii="Calibri" w:eastAsia="Times New Roman" w:hAnsi="Calibri" w:cs="Times New Roman"/>
          <w:color w:val="000000"/>
        </w:rPr>
        <w:t>Using information provided in the pre-Department section and the badge picture, the Design team will make updates to the photo boards/or webpage found in main entry points to the buildings and departments across our College.</w:t>
      </w:r>
    </w:p>
    <w:p w:rsidR="00720755" w:rsidRPr="00720755" w:rsidRDefault="00720755" w:rsidP="00720755">
      <w:pPr>
        <w:numPr>
          <w:ilvl w:val="0"/>
          <w:numId w:val="26"/>
        </w:numPr>
        <w:spacing w:line="240" w:lineRule="auto"/>
        <w:textAlignment w:val="baseline"/>
        <w:rPr>
          <w:rFonts w:ascii="Calibri" w:eastAsia="Times New Roman" w:hAnsi="Calibri" w:cs="Times New Roman"/>
          <w:b/>
          <w:bCs/>
          <w:color w:val="000000"/>
        </w:rPr>
      </w:pPr>
      <w:r w:rsidRPr="00720755">
        <w:rPr>
          <w:rFonts w:ascii="Calibri" w:eastAsia="Times New Roman" w:hAnsi="Calibri" w:cs="Times New Roman"/>
          <w:b/>
          <w:bCs/>
          <w:color w:val="000000"/>
        </w:rPr>
        <w:t xml:space="preserve">SIGN-OFF: </w:t>
      </w:r>
      <w:proofErr w:type="spellStart"/>
      <w:r w:rsidRPr="00720755">
        <w:rPr>
          <w:rFonts w:ascii="Calibri" w:eastAsia="Times New Roman" w:hAnsi="Calibri" w:cs="Times New Roman"/>
          <w:b/>
          <w:bCs/>
          <w:color w:val="000000"/>
        </w:rPr>
        <w:t>Misc</w:t>
      </w:r>
      <w:proofErr w:type="spellEnd"/>
      <w:r w:rsidRPr="00720755">
        <w:rPr>
          <w:rFonts w:ascii="Calibri" w:eastAsia="Times New Roman" w:hAnsi="Calibri" w:cs="Times New Roman"/>
          <w:b/>
          <w:bCs/>
          <w:color w:val="000000"/>
        </w:rPr>
        <w:t xml:space="preserve"> Setup Complete - </w:t>
      </w:r>
      <w:r w:rsidRPr="00720755">
        <w:rPr>
          <w:rFonts w:ascii="Calibri" w:eastAsia="Times New Roman" w:hAnsi="Calibri" w:cs="Times New Roman"/>
          <w:color w:val="000000"/>
        </w:rPr>
        <w:t>This indicates all miscellaneous activities have been completed for onboarding of the employee.  As this section involves several functions, the last tasker should sign-off on the section.</w:t>
      </w:r>
    </w:p>
    <w:p w:rsidR="005E1718" w:rsidRDefault="005E1718"/>
    <w:sectPr w:rsidR="005E1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3EBC"/>
    <w:multiLevelType w:val="multilevel"/>
    <w:tmpl w:val="05B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27A4"/>
    <w:multiLevelType w:val="multilevel"/>
    <w:tmpl w:val="D0D6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D4586"/>
    <w:multiLevelType w:val="multilevel"/>
    <w:tmpl w:val="C61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C04D1"/>
    <w:multiLevelType w:val="multilevel"/>
    <w:tmpl w:val="F166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6788E"/>
    <w:multiLevelType w:val="multilevel"/>
    <w:tmpl w:val="50E49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824F8"/>
    <w:multiLevelType w:val="multilevel"/>
    <w:tmpl w:val="C92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C4593"/>
    <w:multiLevelType w:val="multilevel"/>
    <w:tmpl w:val="975E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D1D4F"/>
    <w:multiLevelType w:val="multilevel"/>
    <w:tmpl w:val="08C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103F4"/>
    <w:multiLevelType w:val="multilevel"/>
    <w:tmpl w:val="AD86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C48EC"/>
    <w:multiLevelType w:val="multilevel"/>
    <w:tmpl w:val="A464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D7D4C"/>
    <w:multiLevelType w:val="multilevel"/>
    <w:tmpl w:val="59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56E2F"/>
    <w:multiLevelType w:val="multilevel"/>
    <w:tmpl w:val="981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A3C61"/>
    <w:multiLevelType w:val="multilevel"/>
    <w:tmpl w:val="46D6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C7C62"/>
    <w:multiLevelType w:val="multilevel"/>
    <w:tmpl w:val="029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87450"/>
    <w:multiLevelType w:val="multilevel"/>
    <w:tmpl w:val="012E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65739"/>
    <w:multiLevelType w:val="multilevel"/>
    <w:tmpl w:val="DBB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C179E"/>
    <w:multiLevelType w:val="multilevel"/>
    <w:tmpl w:val="661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4173D"/>
    <w:multiLevelType w:val="multilevel"/>
    <w:tmpl w:val="6EC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80E88"/>
    <w:multiLevelType w:val="multilevel"/>
    <w:tmpl w:val="2E92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C476C"/>
    <w:multiLevelType w:val="multilevel"/>
    <w:tmpl w:val="8950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A12C6"/>
    <w:multiLevelType w:val="multilevel"/>
    <w:tmpl w:val="BE10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04219"/>
    <w:multiLevelType w:val="multilevel"/>
    <w:tmpl w:val="D664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0258CE"/>
    <w:multiLevelType w:val="multilevel"/>
    <w:tmpl w:val="1AA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5C2CE2"/>
    <w:multiLevelType w:val="multilevel"/>
    <w:tmpl w:val="3E0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14CC1"/>
    <w:multiLevelType w:val="multilevel"/>
    <w:tmpl w:val="849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007FA"/>
    <w:multiLevelType w:val="multilevel"/>
    <w:tmpl w:val="6AF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55"/>
    <w:rsid w:val="002E1D2A"/>
    <w:rsid w:val="005E1718"/>
    <w:rsid w:val="00631A9F"/>
    <w:rsid w:val="00720755"/>
    <w:rsid w:val="00B33695"/>
    <w:rsid w:val="00DB348B"/>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2E2D2-0794-4B48-B20A-F19EB2A4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07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7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07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ts.uillinois.edu/UserFiles/Servers/Server_474/File/security/ComplianceForm.pdf" TargetMode="External"/><Relationship Id="rId3" Type="http://schemas.openxmlformats.org/officeDocument/2006/relationships/settings" Target="settings.xml"/><Relationship Id="rId7" Type="http://schemas.openxmlformats.org/officeDocument/2006/relationships/hyperlink" Target="http://vetmed.illinois.edu/college-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entitystandards.illinois.edu/graphicstandardsmanual/stationery/businesscards.html" TargetMode="External"/><Relationship Id="rId5" Type="http://schemas.openxmlformats.org/officeDocument/2006/relationships/hyperlink" Target="http://vetmed.illinois.edu/directo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5334</Words>
  <Characters>30407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Jeffrey S</dc:creator>
  <cp:keywords/>
  <dc:description/>
  <cp:lastModifiedBy>Fox, Jeffrey S</cp:lastModifiedBy>
  <cp:revision>3</cp:revision>
  <dcterms:created xsi:type="dcterms:W3CDTF">2016-07-06T20:11:00Z</dcterms:created>
  <dcterms:modified xsi:type="dcterms:W3CDTF">2016-07-06T20:25:00Z</dcterms:modified>
</cp:coreProperties>
</file>